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BE8" w14:textId="77777777" w:rsidR="00CD3FC3" w:rsidRDefault="0014074A" w:rsidP="00BE51D3">
      <w:pPr>
        <w:jc w:val="center"/>
        <w:rPr>
          <w:rFonts w:ascii="TH Niramit AS" w:hAnsi="TH Niramit AS" w:cs="TH Niramit AS"/>
          <w:b/>
          <w:bCs/>
          <w:sz w:val="40"/>
          <w:szCs w:val="40"/>
        </w:rPr>
      </w:pPr>
      <w:r>
        <w:rPr>
          <w:noProof/>
        </w:rPr>
        <mc:AlternateContent>
          <mc:Choice Requires="wps">
            <w:drawing>
              <wp:anchor distT="0" distB="0" distL="114300" distR="114300" simplePos="0" relativeHeight="251658240" behindDoc="0" locked="0" layoutInCell="1" allowOverlap="1" wp14:anchorId="10971CEC" wp14:editId="103D3DAA">
                <wp:simplePos x="0" y="0"/>
                <wp:positionH relativeFrom="column">
                  <wp:posOffset>2639060</wp:posOffset>
                </wp:positionH>
                <wp:positionV relativeFrom="paragraph">
                  <wp:posOffset>-553720</wp:posOffset>
                </wp:positionV>
                <wp:extent cx="1031240" cy="11296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129665"/>
                        </a:xfrm>
                        <a:prstGeom prst="rect">
                          <a:avLst/>
                        </a:prstGeom>
                        <a:solidFill>
                          <a:srgbClr val="FFFFFF"/>
                        </a:solidFill>
                        <a:ln w="9525">
                          <a:solidFill>
                            <a:srgbClr val="FFFFFF"/>
                          </a:solidFill>
                          <a:miter lim="800000"/>
                          <a:headEnd/>
                          <a:tailEnd/>
                        </a:ln>
                      </wps:spPr>
                      <wps:txbx>
                        <w:txbxContent>
                          <w:p w14:paraId="760BB091" w14:textId="77777777" w:rsidR="00544E1F" w:rsidRDefault="00544E1F">
                            <w:r>
                              <w:rPr>
                                <w:noProof/>
                              </w:rPr>
                              <w:drawing>
                                <wp:inline distT="0" distB="0" distL="0" distR="0" wp14:anchorId="22C5B917" wp14:editId="165A6C5E">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w:pict>
              <v:shapetype w14:anchorId="10971CEC" id="_x0000_t202" coordsize="21600,21600" o:spt="202" path="m,l,21600r21600,l21600,xe">
                <v:stroke joinstyle="miter"/>
                <v:path gradientshapeok="t" o:connecttype="rect"/>
              </v:shapetype>
              <v:shape id="Text Box 2" o:spid="_x0000_s1026" type="#_x0000_t202" style="position:absolute;left:0;text-align:left;margin-left:207.8pt;margin-top:-43.6pt;width:81.2pt;height:88.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" strokecolor="white">
                <v:textbox style="mso-fit-shape-to-text:t">
                  <w:txbxContent>
                    <w:p w14:paraId="760BB091" w14:textId="77777777" w:rsidR="00544E1F" w:rsidRDefault="00544E1F">
                      <w:r>
                        <w:rPr>
                          <w:noProof/>
                        </w:rPr>
                        <w:drawing>
                          <wp:inline distT="0" distB="0" distL="0" distR="0" wp14:anchorId="22C5B917" wp14:editId="165A6C5E">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34881B67" w14:textId="77777777" w:rsidR="00CD3FC3" w:rsidRPr="00F31198" w:rsidRDefault="00CD3FC3" w:rsidP="00F31198">
      <w:pPr>
        <w:rPr>
          <w:rFonts w:ascii="TH Niramit AS" w:hAnsi="TH Niramit AS" w:cs="TH Niramit AS"/>
          <w:b/>
          <w:bCs/>
          <w:sz w:val="32"/>
          <w:szCs w:val="32"/>
        </w:rPr>
      </w:pPr>
    </w:p>
    <w:p w14:paraId="64901A21" w14:textId="77777777"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14:paraId="0747616C" w14:textId="2A8B3C57" w:rsidR="000434EA" w:rsidRPr="000434EA" w:rsidRDefault="00F31198" w:rsidP="000434EA">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8174A7">
        <w:rPr>
          <w:rFonts w:ascii="TH Niramit AS" w:eastAsia="BrowalliaNew-Bold" w:hAnsi="TH Niramit AS" w:cs="TH Niramit AS"/>
          <w:b/>
          <w:bCs/>
          <w:sz w:val="30"/>
          <w:szCs w:val="30"/>
          <w:cs/>
        </w:rPr>
        <w:t xml:space="preserve"> </w:t>
      </w:r>
      <w:bookmarkStart w:id="0" w:name="_Hlk75725958"/>
      <w:r w:rsidR="008174A7" w:rsidRPr="008174A7">
        <w:rPr>
          <w:rFonts w:ascii="TH Niramit AS" w:eastAsia="BrowalliaNew-Bold" w:hAnsi="TH Niramit AS" w:cs="TH Niramit AS"/>
          <w:b/>
          <w:bCs/>
          <w:sz w:val="30"/>
          <w:szCs w:val="30"/>
        </w:rPr>
        <w:t>TIH1302</w:t>
      </w:r>
      <w:r w:rsidR="008174A7">
        <w:rPr>
          <w:rFonts w:ascii="TH Niramit AS" w:eastAsia="BrowalliaNew-Bold" w:hAnsi="TH Niramit AS" w:cs="TH Niramit AS"/>
          <w:b/>
          <w:bCs/>
          <w:sz w:val="30"/>
          <w:szCs w:val="30"/>
          <w:cs/>
        </w:rPr>
        <w:t xml:space="preserve"> </w:t>
      </w:r>
      <w:r w:rsidR="008174A7" w:rsidRPr="008174A7">
        <w:rPr>
          <w:rFonts w:ascii="TH Niramit AS" w:eastAsia="BrowalliaNew-Bold" w:hAnsi="TH Niramit AS" w:cs="TH Niramit AS"/>
          <w:b/>
          <w:bCs/>
          <w:sz w:val="30"/>
          <w:szCs w:val="30"/>
          <w:cs/>
        </w:rPr>
        <w:t>การบริการอาหารและเครื่องดื่ม</w:t>
      </w:r>
      <w:r w:rsidR="000434EA" w:rsidRPr="000434EA">
        <w:rPr>
          <w:rFonts w:ascii="TH Niramit AS" w:eastAsia="BrowalliaNew-Bold" w:hAnsi="TH Niramit AS" w:cs="TH Niramit AS"/>
          <w:b/>
          <w:bCs/>
          <w:sz w:val="30"/>
          <w:szCs w:val="30"/>
          <w:cs/>
        </w:rPr>
        <w:tab/>
      </w:r>
      <w:bookmarkEnd w:id="0"/>
      <w:r w:rsidR="000434EA" w:rsidRPr="000434EA">
        <w:rPr>
          <w:rFonts w:ascii="TH Niramit AS" w:eastAsia="BrowalliaNew-Bold" w:hAnsi="TH Niramit AS" w:cs="TH Niramit AS"/>
          <w:b/>
          <w:bCs/>
          <w:sz w:val="30"/>
          <w:szCs w:val="30"/>
          <w:cs/>
        </w:rPr>
        <w:tab/>
      </w:r>
      <w:r w:rsidR="000434EA" w:rsidRPr="000434EA">
        <w:rPr>
          <w:rFonts w:ascii="TH Niramit AS" w:eastAsia="BrowalliaNew-Bold" w:hAnsi="TH Niramit AS" w:cs="TH Niramit AS"/>
          <w:b/>
          <w:bCs/>
          <w:sz w:val="30"/>
          <w:szCs w:val="30"/>
          <w:cs/>
        </w:rPr>
        <w:tab/>
        <w:t>3(2-2-5)</w:t>
      </w:r>
    </w:p>
    <w:p w14:paraId="58712242" w14:textId="77777777" w:rsidR="00E82DDE" w:rsidRPr="00E82DDE" w:rsidRDefault="00E82DDE" w:rsidP="000434EA">
      <w:pPr>
        <w:autoSpaceDE w:val="0"/>
        <w:autoSpaceDN w:val="0"/>
        <w:adjustRightInd w:val="0"/>
        <w:spacing w:line="20" w:lineRule="atLeast"/>
        <w:jc w:val="center"/>
      </w:pPr>
      <w:r w:rsidRPr="00E82DDE">
        <w:tab/>
      </w:r>
    </w:p>
    <w:p w14:paraId="073C1665" w14:textId="5BF6416E" w:rsidR="00171C6B"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สาขาวิชา</w:t>
      </w:r>
      <w:r w:rsidR="00171C6B">
        <w:rPr>
          <w:rFonts w:ascii="TH Niramit AS" w:eastAsia="BrowalliaNew-Bold" w:hAnsi="TH Niramit AS" w:cs="TH Niramit AS" w:hint="cs"/>
          <w:sz w:val="30"/>
          <w:szCs w:val="30"/>
          <w:cs/>
        </w:rPr>
        <w:t xml:space="preserve"> การจัดการอุตสาหกรรมท่องเที่ยวและบริการ </w:t>
      </w:r>
      <w:r w:rsidR="00860CD7" w:rsidRPr="004F7CDD">
        <w:rPr>
          <w:rFonts w:ascii="TH Niramit AS" w:eastAsia="BrowalliaNew-Bold" w:hAnsi="TH Niramit AS" w:cs="TH Niramit AS" w:hint="cs"/>
          <w:sz w:val="30"/>
          <w:szCs w:val="30"/>
          <w:cs/>
        </w:rPr>
        <w:t>วิทยาลัย</w:t>
      </w:r>
      <w:r w:rsidR="004F7CDD" w:rsidRPr="004F7CDD">
        <w:rPr>
          <w:rFonts w:ascii="TH Niramit AS" w:eastAsia="BrowalliaNew-Bold" w:hAnsi="TH Niramit AS" w:cs="TH Niramit AS" w:hint="cs"/>
          <w:sz w:val="30"/>
          <w:szCs w:val="30"/>
          <w:cs/>
        </w:rPr>
        <w:t>การจัดการอุตสาหกรรมบริการ</w:t>
      </w:r>
    </w:p>
    <w:p w14:paraId="2733E10F" w14:textId="77777777" w:rsidR="005518C2"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cs/>
        </w:rPr>
      </w:pPr>
      <w:r w:rsidRPr="00F31198">
        <w:rPr>
          <w:rFonts w:ascii="TH Niramit AS" w:eastAsia="BrowalliaNew-Bold" w:hAnsi="TH Niramit AS" w:cs="TH Niramit AS" w:hint="cs"/>
          <w:b/>
          <w:bCs/>
          <w:sz w:val="30"/>
          <w:szCs w:val="30"/>
          <w:cs/>
        </w:rPr>
        <w:t>มหาวิทยาลัยราชภัฏสวนสุนันทา</w:t>
      </w:r>
    </w:p>
    <w:p w14:paraId="0C4DB10D" w14:textId="348BBE9C"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4F7CDD">
        <w:rPr>
          <w:rFonts w:ascii="TH Niramit AS" w:eastAsia="BrowalliaNew-Bold" w:hAnsi="TH Niramit AS" w:cs="TH Niramit AS"/>
          <w:b/>
          <w:bCs/>
          <w:sz w:val="30"/>
          <w:szCs w:val="30"/>
          <w:cs/>
        </w:rPr>
        <w:t xml:space="preserve"> </w:t>
      </w:r>
      <w:r w:rsidR="003D21F3">
        <w:rPr>
          <w:rFonts w:ascii="TH Niramit AS" w:eastAsia="BrowalliaNew-Bold" w:hAnsi="TH Niramit AS" w:cs="TH Niramit AS"/>
          <w:sz w:val="30"/>
          <w:szCs w:val="30"/>
        </w:rPr>
        <w:t>2</w:t>
      </w:r>
      <w:r w:rsidR="004F7CDD">
        <w:rPr>
          <w:rFonts w:ascii="TH Niramit AS" w:eastAsia="BrowalliaNew-Bold" w:hAnsi="TH Niramit AS" w:cs="TH Niramit AS"/>
          <w:sz w:val="30"/>
          <w:szCs w:val="30"/>
          <w:cs/>
        </w:rPr>
        <w:t xml:space="preserve"> </w:t>
      </w:r>
      <w:r w:rsidRPr="00F31198">
        <w:rPr>
          <w:rFonts w:ascii="TH Niramit AS" w:eastAsia="BrowalliaNew-Bold" w:hAnsi="TH Niramit AS" w:cs="TH Niramit AS" w:hint="cs"/>
          <w:b/>
          <w:bCs/>
          <w:sz w:val="30"/>
          <w:szCs w:val="30"/>
          <w:cs/>
        </w:rPr>
        <w:t>ปีการศึกษา</w:t>
      </w:r>
      <w:r w:rsidR="00171C6B">
        <w:rPr>
          <w:rFonts w:ascii="TH Niramit AS" w:eastAsia="BrowalliaNew-Bold" w:hAnsi="TH Niramit AS" w:cs="TH Niramit AS" w:hint="cs"/>
          <w:sz w:val="30"/>
          <w:szCs w:val="30"/>
          <w:cs/>
        </w:rPr>
        <w:t xml:space="preserve"> </w:t>
      </w:r>
      <w:r w:rsidR="004F7CDD">
        <w:rPr>
          <w:rFonts w:ascii="TH Niramit AS" w:eastAsia="BrowalliaNew-Bold" w:hAnsi="TH Niramit AS" w:cs="TH Niramit AS"/>
          <w:sz w:val="30"/>
          <w:szCs w:val="30"/>
        </w:rPr>
        <w:t>256</w:t>
      </w:r>
      <w:r w:rsidR="003D21F3">
        <w:rPr>
          <w:rFonts w:ascii="TH Niramit AS" w:eastAsia="BrowalliaNew-Bold" w:hAnsi="TH Niramit AS" w:cs="TH Niramit AS"/>
          <w:sz w:val="30"/>
          <w:szCs w:val="30"/>
        </w:rPr>
        <w:t>5</w:t>
      </w:r>
    </w:p>
    <w:p w14:paraId="1B8E06D5" w14:textId="77777777"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14:paraId="32A8DB51" w14:textId="77777777"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14:paraId="12F28646" w14:textId="77777777"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6518DC">
        <w:rPr>
          <w:rFonts w:ascii="TH Niramit AS" w:eastAsia="BrowalliaNew-Bold" w:hAnsi="TH Niramit AS" w:cs="TH Niramit AS"/>
          <w:b/>
          <w:bCs/>
          <w:color w:val="000000"/>
          <w:sz w:val="30"/>
          <w:szCs w:val="30"/>
          <w:cs/>
        </w:rPr>
        <w:t>๑. 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14:paraId="7D15E8B8" w14:textId="025BF221" w:rsidR="001C37ED"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8174A7" w:rsidRPr="008174A7">
        <w:rPr>
          <w:rFonts w:ascii="TH Niramit AS" w:eastAsia="BrowalliaNew-Bold" w:hAnsi="TH Niramit AS" w:cs="TH Niramit AS"/>
          <w:sz w:val="30"/>
          <w:szCs w:val="30"/>
        </w:rPr>
        <w:t>TIH1302</w:t>
      </w:r>
      <w:r w:rsidR="008174A7" w:rsidRPr="008174A7">
        <w:rPr>
          <w:rFonts w:ascii="TH Niramit AS" w:eastAsia="BrowalliaNew-Bold" w:hAnsi="TH Niramit AS" w:cs="TH Niramit AS"/>
          <w:sz w:val="30"/>
          <w:szCs w:val="30"/>
          <w:cs/>
        </w:rPr>
        <w:t xml:space="preserve"> </w:t>
      </w:r>
      <w:r w:rsidR="001C37ED" w:rsidRPr="001C37ED">
        <w:rPr>
          <w:rFonts w:ascii="TH Niramit AS" w:eastAsia="BrowalliaNew-Bold" w:hAnsi="TH Niramit AS" w:cs="TH Niramit AS"/>
          <w:sz w:val="30"/>
          <w:szCs w:val="30"/>
          <w:cs/>
        </w:rPr>
        <w:tab/>
      </w:r>
    </w:p>
    <w:p w14:paraId="76B208C7" w14:textId="3EF456F6" w:rsidR="001C37ED" w:rsidRDefault="00C742F1" w:rsidP="00C742F1">
      <w:pPr>
        <w:autoSpaceDE w:val="0"/>
        <w:autoSpaceDN w:val="0"/>
        <w:adjustRightInd w:val="0"/>
        <w:spacing w:line="360" w:lineRule="exact"/>
        <w:ind w:firstLine="720"/>
        <w:rPr>
          <w:rFonts w:ascii="TH Niramit AS"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8174A7" w:rsidRPr="008174A7">
        <w:rPr>
          <w:rFonts w:ascii="TH Niramit AS" w:eastAsia="BrowalliaNew-Bold" w:hAnsi="TH Niramit AS" w:cs="TH Niramit AS"/>
          <w:sz w:val="30"/>
          <w:szCs w:val="30"/>
          <w:cs/>
        </w:rPr>
        <w:t>การบริการอาหารและเครื่องดื่ม</w:t>
      </w:r>
      <w:r w:rsidR="008174A7" w:rsidRPr="008174A7">
        <w:rPr>
          <w:rFonts w:ascii="TH Niramit AS" w:eastAsia="BrowalliaNew-Bold" w:hAnsi="TH Niramit AS" w:cs="TH Niramit AS"/>
          <w:sz w:val="30"/>
          <w:szCs w:val="30"/>
          <w:cs/>
        </w:rPr>
        <w:tab/>
      </w:r>
    </w:p>
    <w:p w14:paraId="2707C091" w14:textId="2D91C897" w:rsidR="00804CDF" w:rsidRDefault="00C742F1" w:rsidP="00E82DDE">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8174A7">
        <w:rPr>
          <w:rFonts w:ascii="TH Niramit AS" w:eastAsia="BrowalliaNew-Bold" w:hAnsi="TH Niramit AS" w:cs="TH Niramit AS"/>
          <w:sz w:val="30"/>
          <w:szCs w:val="30"/>
        </w:rPr>
        <w:t>Food and Beverage Service</w:t>
      </w:r>
    </w:p>
    <w:p w14:paraId="6F734155" w14:textId="77777777" w:rsidR="000434EA" w:rsidRPr="006518DC" w:rsidRDefault="000434EA" w:rsidP="00E82DDE">
      <w:pPr>
        <w:autoSpaceDE w:val="0"/>
        <w:autoSpaceDN w:val="0"/>
        <w:adjustRightInd w:val="0"/>
        <w:spacing w:line="360" w:lineRule="exact"/>
        <w:ind w:firstLine="720"/>
        <w:rPr>
          <w:rFonts w:ascii="TH Niramit AS" w:eastAsia="BrowalliaNew-Bold" w:hAnsi="TH Niramit AS" w:cs="TH Niramit AS"/>
          <w:sz w:val="30"/>
          <w:szCs w:val="30"/>
        </w:rPr>
      </w:pPr>
    </w:p>
    <w:p w14:paraId="339E3EBC" w14:textId="77777777" w:rsidR="000434EA" w:rsidRDefault="00F1134B" w:rsidP="00BE51D3">
      <w:pPr>
        <w:tabs>
          <w:tab w:val="left" w:pos="540"/>
        </w:tabs>
        <w:spacing w:line="360" w:lineRule="exact"/>
        <w:jc w:val="both"/>
        <w:rPr>
          <w:rFonts w:ascii="TH Niramit AS" w:eastAsia="BrowalliaNew" w:hAnsi="TH Niramit AS" w:cs="TH Niramit AS"/>
          <w:sz w:val="30"/>
          <w:szCs w:val="30"/>
        </w:rPr>
      </w:pPr>
      <w:r w:rsidRPr="006518DC">
        <w:rPr>
          <w:rFonts w:ascii="TH Niramit AS" w:eastAsia="BrowalliaNew-Bold" w:hAnsi="TH Niramit AS" w:cs="TH Niramit AS"/>
          <w:b/>
          <w:bCs/>
          <w:sz w:val="30"/>
          <w:szCs w:val="30"/>
          <w:cs/>
        </w:rPr>
        <w:t>๒. 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0434EA" w:rsidRPr="000434EA">
        <w:rPr>
          <w:rFonts w:ascii="TH Niramit AS" w:eastAsia="BrowalliaNew" w:hAnsi="TH Niramit AS" w:cs="TH Niramit AS"/>
          <w:sz w:val="30"/>
          <w:szCs w:val="30"/>
          <w:cs/>
        </w:rPr>
        <w:t>3(2-2-5)</w:t>
      </w:r>
    </w:p>
    <w:p w14:paraId="58D978A7" w14:textId="77777777" w:rsidR="00804CDF" w:rsidRPr="006518DC" w:rsidRDefault="007B780A"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 w:hAnsi="TH Niramit AS" w:cs="TH Niramit AS"/>
          <w:sz w:val="30"/>
          <w:szCs w:val="30"/>
          <w:cs/>
        </w:rPr>
        <w:tab/>
      </w:r>
      <w:r w:rsidR="00E078B5" w:rsidRPr="006518DC">
        <w:rPr>
          <w:rFonts w:ascii="TH Niramit AS" w:eastAsia="BrowalliaNew" w:hAnsi="TH Niramit AS" w:cs="TH Niramit AS"/>
          <w:sz w:val="30"/>
          <w:szCs w:val="30"/>
          <w:cs/>
        </w:rPr>
        <w:tab/>
      </w:r>
      <w:r w:rsidR="00804CDF" w:rsidRPr="006518DC">
        <w:rPr>
          <w:rFonts w:ascii="TH Niramit AS" w:eastAsia="BrowalliaNew" w:hAnsi="TH Niramit AS" w:cs="TH Niramit AS"/>
          <w:sz w:val="30"/>
          <w:szCs w:val="30"/>
          <w:cs/>
        </w:rPr>
        <w:tab/>
      </w:r>
    </w:p>
    <w:p w14:paraId="29F68E03" w14:textId="77777777" w:rsidR="000434EA" w:rsidRDefault="00C95A06" w:rsidP="000434EA">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14:paraId="72B2DFC7" w14:textId="77777777" w:rsidR="00804CDF" w:rsidRPr="006518DC" w:rsidRDefault="00F1134B" w:rsidP="000434EA">
      <w:pPr>
        <w:tabs>
          <w:tab w:val="left" w:pos="540"/>
        </w:tabs>
        <w:spacing w:line="360" w:lineRule="exact"/>
        <w:jc w:val="both"/>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 หลักสูตรและประเภทของรายวิชา</w:t>
      </w:r>
    </w:p>
    <w:p w14:paraId="533FDB90" w14:textId="77777777" w:rsidR="00804CDF"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7B780A" w:rsidRPr="006518DC">
        <w:rPr>
          <w:rFonts w:ascii="TH Niramit AS" w:eastAsia="BrowalliaNew-Bold" w:hAnsi="TH Niramit AS" w:cs="TH Niramit AS"/>
          <w:color w:val="000000"/>
          <w:sz w:val="30"/>
          <w:szCs w:val="30"/>
          <w:cs/>
        </w:rPr>
        <w:tab/>
      </w:r>
      <w:r w:rsidR="00171C6B">
        <w:rPr>
          <w:rFonts w:ascii="TH Niramit AS" w:eastAsia="BrowalliaNew-Bold" w:hAnsi="TH Niramit AS" w:cs="TH Niramit AS" w:hint="cs"/>
          <w:color w:val="000000"/>
          <w:sz w:val="30"/>
          <w:szCs w:val="30"/>
          <w:cs/>
        </w:rPr>
        <w:t>ศิลปศาสตร์บัณฑิต</w:t>
      </w:r>
      <w:r w:rsidRPr="006518DC">
        <w:rPr>
          <w:rFonts w:ascii="TH Niramit AS" w:eastAsia="BrowalliaNew-Bold" w:hAnsi="TH Niramit AS" w:cs="TH Niramit AS"/>
          <w:color w:val="000000"/>
          <w:sz w:val="30"/>
          <w:szCs w:val="30"/>
          <w:cs/>
        </w:rPr>
        <w:tab/>
      </w:r>
    </w:p>
    <w:p w14:paraId="53D71055" w14:textId="77777777"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p>
    <w:p w14:paraId="7C9A71BB" w14:textId="77777777"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14:paraId="4C09FF81" w14:textId="77777777"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14:paraId="369BD959" w14:textId="4E20BBE3"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3D21F3">
        <w:rPr>
          <w:rFonts w:ascii="TH Niramit AS" w:eastAsia="BrowalliaNew-Bold" w:hAnsi="TH Niramit AS" w:cs="TH Niramit AS"/>
          <w:color w:val="000000"/>
          <w:sz w:val="30"/>
          <w:szCs w:val="30"/>
          <w:cs/>
        </w:rPr>
        <w:tab/>
      </w:r>
      <w:r w:rsidR="003D21F3">
        <w:rPr>
          <w:rFonts w:ascii="TH Niramit AS" w:eastAsia="BrowalliaNew-Bold" w:hAnsi="TH Niramit AS" w:cs="TH Niramit AS" w:hint="cs"/>
          <w:color w:val="000000"/>
          <w:sz w:val="30"/>
          <w:szCs w:val="30"/>
          <w:cs/>
        </w:rPr>
        <w:t>อ.ดร.ศุภศักดิ์ เงาประเสริฐวงศ์</w:t>
      </w:r>
    </w:p>
    <w:p w14:paraId="76B1E004" w14:textId="52C12D47" w:rsidR="003D21F3" w:rsidRPr="006518DC" w:rsidRDefault="00EC1E9C" w:rsidP="00EC1E9C">
      <w:pPr>
        <w:autoSpaceDE w:val="0"/>
        <w:autoSpaceDN w:val="0"/>
        <w:adjustRightInd w:val="0"/>
        <w:spacing w:line="360" w:lineRule="exact"/>
        <w:rPr>
          <w:rFonts w:ascii="TH Niramit AS" w:eastAsia="BrowalliaNew-Bold" w:hAnsi="TH Niramit AS" w:cs="TH Niramit AS" w:hint="cs"/>
          <w:color w:val="000000"/>
          <w:sz w:val="30"/>
          <w:szCs w:val="30"/>
          <w:cs/>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3D21F3">
        <w:rPr>
          <w:rFonts w:ascii="TH Niramit AS" w:eastAsia="BrowalliaNew-Bold" w:hAnsi="TH Niramit AS" w:cs="TH Niramit AS"/>
          <w:color w:val="000000"/>
          <w:sz w:val="30"/>
          <w:szCs w:val="30"/>
        </w:rPr>
        <w:tab/>
      </w:r>
      <w:r w:rsidR="003D21F3">
        <w:rPr>
          <w:rFonts w:ascii="TH Niramit AS" w:eastAsia="BrowalliaNew-Bold" w:hAnsi="TH Niramit AS" w:cs="TH Niramit AS" w:hint="cs"/>
          <w:color w:val="000000"/>
          <w:sz w:val="30"/>
          <w:szCs w:val="30"/>
          <w:cs/>
        </w:rPr>
        <w:t xml:space="preserve">อ.ดร.ศุภศักดิ์ เงาประเสริฐวงศ์ </w:t>
      </w:r>
    </w:p>
    <w:p w14:paraId="2958480D" w14:textId="77777777"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14:paraId="3AD0E8CC" w14:textId="4362DF41"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171C6B">
        <w:rPr>
          <w:rFonts w:ascii="TH Niramit AS" w:hAnsi="TH Niramit AS" w:cs="TH Niramit AS" w:hint="cs"/>
          <w:color w:val="000000"/>
          <w:sz w:val="30"/>
          <w:szCs w:val="30"/>
          <w:cs/>
        </w:rPr>
        <w:t xml:space="preserve">สำนักงานสาขาวิชาฯ อาคาร </w:t>
      </w:r>
      <w:r w:rsidR="004F7CDD">
        <w:rPr>
          <w:rFonts w:ascii="TH Niramit AS" w:hAnsi="TH Niramit AS" w:cs="TH Niramit AS"/>
          <w:color w:val="000000"/>
          <w:sz w:val="30"/>
          <w:szCs w:val="30"/>
        </w:rPr>
        <w:t xml:space="preserve">36 </w:t>
      </w:r>
      <w:r w:rsidR="004F7CDD">
        <w:rPr>
          <w:rFonts w:ascii="TH Niramit AS" w:hAnsi="TH Niramit AS" w:cs="TH Niramit AS"/>
          <w:color w:val="000000"/>
          <w:sz w:val="30"/>
          <w:szCs w:val="30"/>
          <w:cs/>
        </w:rPr>
        <w:t>/</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cs/>
        </w:rPr>
        <w:t>–</w:t>
      </w:r>
      <w:r w:rsidRPr="00987F58">
        <w:rPr>
          <w:rFonts w:ascii="TH Niramit AS" w:hAnsi="TH Niramit AS" w:cs="TH Niramit AS"/>
          <w:b/>
          <w:bCs/>
          <w:color w:val="000000"/>
          <w:sz w:val="30"/>
          <w:szCs w:val="30"/>
        </w:rPr>
        <w:t xml:space="preserve"> Mail</w:t>
      </w:r>
      <w:r w:rsidR="00F22995">
        <w:rPr>
          <w:rFonts w:ascii="TH Niramit AS" w:hAnsi="TH Niramit AS" w:cs="TH Niramit AS" w:hint="cs"/>
          <w:b/>
          <w:bCs/>
          <w:color w:val="000000"/>
          <w:sz w:val="30"/>
          <w:szCs w:val="30"/>
          <w:cs/>
        </w:rPr>
        <w:t xml:space="preserve"> </w:t>
      </w:r>
      <w:hyperlink r:id="rId9" w:history="1">
        <w:r w:rsidR="003D21F3" w:rsidRPr="004F70AC">
          <w:rPr>
            <w:rStyle w:val="Hyperlink"/>
            <w:rFonts w:ascii="TH Niramit AS" w:hAnsi="TH Niramit AS" w:cs="TH Niramit AS"/>
            <w:sz w:val="30"/>
            <w:szCs w:val="30"/>
          </w:rPr>
          <w:t>supasak.ng@ssru.ac.th</w:t>
        </w:r>
      </w:hyperlink>
      <w:r w:rsidR="003D21F3">
        <w:rPr>
          <w:rFonts w:ascii="TH Niramit AS" w:hAnsi="TH Niramit AS" w:cs="TH Niramit AS"/>
          <w:color w:val="000000"/>
          <w:sz w:val="30"/>
          <w:szCs w:val="30"/>
        </w:rPr>
        <w:t xml:space="preserve"> </w:t>
      </w:r>
    </w:p>
    <w:p w14:paraId="7B7FBE49" w14:textId="77777777"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cs/>
        </w:rPr>
        <w:t>. ภาคการศึกษา / 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14:paraId="6EB3F11A" w14:textId="4F451F86"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4F7CDD">
        <w:rPr>
          <w:rFonts w:ascii="TH Niramit AS" w:eastAsia="BrowalliaNew-Bold" w:hAnsi="TH Niramit AS" w:cs="TH Niramit AS"/>
          <w:color w:val="000000"/>
          <w:sz w:val="30"/>
          <w:szCs w:val="30"/>
        </w:rPr>
        <w:t>1</w:t>
      </w:r>
      <w:r w:rsidR="00E078B5" w:rsidRPr="006518DC">
        <w:rPr>
          <w:rFonts w:ascii="TH Niramit AS" w:eastAsia="BrowalliaNew-Bold" w:hAnsi="TH Niramit AS" w:cs="TH Niramit AS"/>
          <w:color w:val="000000"/>
          <w:sz w:val="30"/>
          <w:szCs w:val="30"/>
          <w:cs/>
        </w:rPr>
        <w:t xml:space="preserve">/  </w:t>
      </w:r>
      <w:r w:rsidR="00171C6B">
        <w:rPr>
          <w:rFonts w:ascii="TH Niramit AS" w:eastAsia="BrowalliaNew-Bold" w:hAnsi="TH Niramit AS" w:cs="TH Niramit AS"/>
          <w:color w:val="000000"/>
          <w:sz w:val="30"/>
          <w:szCs w:val="30"/>
          <w:cs/>
        </w:rPr>
        <w:t xml:space="preserve">ชั้นปีที่ </w:t>
      </w:r>
      <w:r w:rsidR="001C37ED">
        <w:rPr>
          <w:rFonts w:ascii="TH Niramit AS" w:eastAsia="BrowalliaNew-Bold" w:hAnsi="TH Niramit AS" w:cs="TH Niramit AS" w:hint="cs"/>
          <w:color w:val="000000"/>
          <w:sz w:val="30"/>
          <w:szCs w:val="30"/>
          <w:cs/>
        </w:rPr>
        <w:t>1</w:t>
      </w:r>
    </w:p>
    <w:p w14:paraId="08355295" w14:textId="78EBA134" w:rsidR="000F5FBE"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4F7CDD">
        <w:rPr>
          <w:rFonts w:ascii="TH Niramit AS" w:eastAsia="BrowalliaNew-Bold" w:hAnsi="TH Niramit AS" w:cs="TH Niramit AS"/>
          <w:color w:val="000000"/>
          <w:sz w:val="30"/>
          <w:szCs w:val="30"/>
        </w:rPr>
        <w:t xml:space="preserve"> 30 </w:t>
      </w:r>
      <w:r w:rsidR="000F5FBE" w:rsidRPr="006518DC">
        <w:rPr>
          <w:rFonts w:ascii="TH Niramit AS" w:eastAsia="BrowalliaNew-Bold" w:hAnsi="TH Niramit AS" w:cs="TH Niramit AS"/>
          <w:color w:val="000000"/>
          <w:sz w:val="30"/>
          <w:szCs w:val="30"/>
          <w:cs/>
        </w:rPr>
        <w:t>คน</w:t>
      </w:r>
    </w:p>
    <w:p w14:paraId="00ADD368"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14:paraId="2793F5E1" w14:textId="77777777" w:rsidR="008E1831"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cs/>
        </w:rPr>
        <w:t>. รายวิชาที่ต้องเรียนมาก่อน</w:t>
      </w:r>
      <w:r w:rsidRPr="00987F58">
        <w:rPr>
          <w:rFonts w:ascii="TH Niramit AS" w:eastAsia="BrowalliaNew-Bold" w:hAnsi="TH Niramit AS" w:cs="TH Niramit AS"/>
          <w:b/>
          <w:bCs/>
          <w:color w:val="000000"/>
          <w:sz w:val="30"/>
          <w:szCs w:val="30"/>
          <w:cs/>
        </w:rPr>
        <w:t>(</w:t>
      </w:r>
      <w:r w:rsidRPr="00987F58">
        <w:rPr>
          <w:rFonts w:ascii="TH Niramit AS" w:eastAsia="BrowalliaNew-Bold" w:hAnsi="TH Niramit AS" w:cs="TH Niramit AS"/>
          <w:b/>
          <w:bCs/>
          <w:color w:val="000000"/>
          <w:sz w:val="30"/>
          <w:szCs w:val="30"/>
        </w:rPr>
        <w:t>Pre</w:t>
      </w:r>
      <w:r w:rsidRPr="00987F58">
        <w:rPr>
          <w:rFonts w:ascii="TH Niramit AS" w:eastAsia="BrowalliaNew-Bold" w:hAnsi="TH Niramit AS" w:cs="TH Niramit AS"/>
          <w:b/>
          <w:bCs/>
          <w:color w:val="000000"/>
          <w:sz w:val="30"/>
          <w:szCs w:val="30"/>
          <w:cs/>
        </w:rPr>
        <w:t>-</w:t>
      </w:r>
      <w:r w:rsidRPr="00987F58">
        <w:rPr>
          <w:rFonts w:ascii="TH Niramit AS" w:eastAsia="BrowalliaNew-Bold" w:hAnsi="TH Niramit AS" w:cs="TH Niramit AS"/>
          <w:b/>
          <w:bCs/>
          <w:color w:val="000000"/>
          <w:sz w:val="30"/>
          <w:szCs w:val="30"/>
        </w:rPr>
        <w:t>requisite</w:t>
      </w:r>
      <w:r w:rsidRPr="00987F58">
        <w:rPr>
          <w:rFonts w:ascii="TH Niramit AS" w:eastAsia="BrowalliaNew-Bold" w:hAnsi="TH Niramit AS" w:cs="TH Niramit AS"/>
          <w:b/>
          <w:bCs/>
          <w:color w:val="000000"/>
          <w:sz w:val="30"/>
          <w:szCs w:val="30"/>
          <w:cs/>
        </w:rPr>
        <w:t xml:space="preserv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ไม่มี</w:t>
      </w:r>
      <w:r w:rsidR="007B780A" w:rsidRPr="006518DC">
        <w:rPr>
          <w:rFonts w:ascii="TH Niramit AS" w:eastAsia="BrowalliaNew-Bold" w:hAnsi="TH Niramit AS" w:cs="TH Niramit AS"/>
          <w:sz w:val="30"/>
          <w:szCs w:val="30"/>
          <w:cs/>
        </w:rPr>
        <w:t>...........................................</w:t>
      </w:r>
    </w:p>
    <w:p w14:paraId="724C7BF3"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7B3BFBFE" w14:textId="77777777" w:rsidR="0024599F"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cs/>
        </w:rPr>
        <w:t>. รายวิชาที่ต้องเรียนพร้อมกัน</w:t>
      </w:r>
      <w:r w:rsidRPr="006518DC">
        <w:rPr>
          <w:rFonts w:ascii="TH Niramit AS" w:eastAsia="BrowalliaNew-Bold" w:hAnsi="TH Niramit AS" w:cs="TH Niramit AS"/>
          <w:b/>
          <w:bCs/>
          <w:color w:val="000000"/>
          <w:sz w:val="30"/>
          <w:szCs w:val="30"/>
          <w:cs/>
        </w:rPr>
        <w:t>(</w:t>
      </w:r>
      <w:r w:rsidRPr="006518DC">
        <w:rPr>
          <w:rFonts w:ascii="TH Niramit AS" w:eastAsia="BrowalliaNew-Bold" w:hAnsi="TH Niramit AS" w:cs="TH Niramit AS"/>
          <w:b/>
          <w:bCs/>
          <w:color w:val="000000"/>
          <w:sz w:val="30"/>
          <w:szCs w:val="30"/>
        </w:rPr>
        <w:t>Co</w:t>
      </w:r>
      <w:r w:rsidRPr="006518DC">
        <w:rPr>
          <w:rFonts w:ascii="TH Niramit AS" w:eastAsia="BrowalliaNew-Bold" w:hAnsi="TH Niramit AS" w:cs="TH Niramit AS"/>
          <w:b/>
          <w:bCs/>
          <w:color w:val="000000"/>
          <w:sz w:val="30"/>
          <w:szCs w:val="30"/>
          <w:cs/>
        </w:rPr>
        <w:t>-</w:t>
      </w:r>
      <w:r w:rsidRPr="006518DC">
        <w:rPr>
          <w:rFonts w:ascii="TH Niramit AS" w:eastAsia="BrowalliaNew-Bold" w:hAnsi="TH Niramit AS" w:cs="TH Niramit AS"/>
          <w:b/>
          <w:bCs/>
          <w:color w:val="000000"/>
          <w:sz w:val="30"/>
          <w:szCs w:val="30"/>
        </w:rPr>
        <w:t>requisites</w:t>
      </w:r>
      <w:r w:rsidRPr="006518DC">
        <w:rPr>
          <w:rFonts w:ascii="TH Niramit AS" w:eastAsia="BrowalliaNew-Bold" w:hAnsi="TH Niramit AS" w:cs="TH Niramit AS"/>
          <w:b/>
          <w:bCs/>
          <w:color w:val="000000"/>
          <w:sz w:val="30"/>
          <w:szCs w:val="30"/>
          <w:cs/>
        </w:rPr>
        <w:t>)</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ไม่มี</w:t>
      </w:r>
      <w:r w:rsidR="007B780A" w:rsidRPr="006518DC">
        <w:rPr>
          <w:rFonts w:ascii="TH Niramit AS" w:eastAsia="BrowalliaNew-Bold" w:hAnsi="TH Niramit AS" w:cs="TH Niramit AS"/>
          <w:sz w:val="30"/>
          <w:szCs w:val="30"/>
          <w:cs/>
        </w:rPr>
        <w:t>...........................................</w:t>
      </w:r>
    </w:p>
    <w:p w14:paraId="473F3848" w14:textId="77777777" w:rsidR="00381D78" w:rsidRPr="00F31198"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14:paraId="5F5F097B" w14:textId="18641ADC" w:rsidR="00F1134B" w:rsidRPr="006518DC"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cs/>
        </w:rPr>
        <w:t>. 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 xml:space="preserve">อาคาร </w:t>
      </w:r>
      <w:r w:rsidR="004F7CDD">
        <w:rPr>
          <w:rFonts w:ascii="TH Niramit AS" w:eastAsia="BrowalliaNew-Bold" w:hAnsi="TH Niramit AS" w:cs="TH Niramit AS"/>
          <w:sz w:val="30"/>
          <w:szCs w:val="30"/>
        </w:rPr>
        <w:t>36</w:t>
      </w:r>
      <w:r w:rsidR="007B780A" w:rsidRPr="006518DC">
        <w:rPr>
          <w:rFonts w:ascii="TH Niramit AS" w:eastAsia="BrowalliaNew-Bold" w:hAnsi="TH Niramit AS" w:cs="TH Niramit AS"/>
          <w:sz w:val="30"/>
          <w:szCs w:val="30"/>
          <w:cs/>
        </w:rPr>
        <w:t>......................................................</w:t>
      </w:r>
    </w:p>
    <w:p w14:paraId="5BFBA007" w14:textId="77777777" w:rsidR="00381D78"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5F371F68" w14:textId="77777777"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60BCC414" w14:textId="384FA7D7" w:rsidR="008E1831" w:rsidRPr="006518DC"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cs/>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171C6B">
        <w:rPr>
          <w:rFonts w:ascii="TH Niramit AS" w:eastAsia="BrowalliaNew-Bold" w:hAnsi="TH Niramit AS" w:cs="TH Niramit AS"/>
          <w:sz w:val="30"/>
          <w:szCs w:val="30"/>
          <w:cs/>
        </w:rPr>
        <w:t xml:space="preserve"> วันที่</w:t>
      </w:r>
      <w:r w:rsidR="000B3C46">
        <w:rPr>
          <w:rFonts w:ascii="TH Niramit AS" w:eastAsia="BrowalliaNew-Bold" w:hAnsi="TH Niramit AS" w:cs="TH Niramit AS" w:hint="cs"/>
          <w:sz w:val="30"/>
          <w:szCs w:val="30"/>
          <w:cs/>
        </w:rPr>
        <w:t xml:space="preserve"> 09</w:t>
      </w:r>
      <w:r w:rsidR="00BE51D3" w:rsidRPr="006518DC">
        <w:rPr>
          <w:rFonts w:ascii="TH Niramit AS" w:eastAsia="BrowalliaNew-Bold" w:hAnsi="TH Niramit AS" w:cs="TH Niramit AS"/>
          <w:sz w:val="30"/>
          <w:szCs w:val="30"/>
          <w:cs/>
        </w:rPr>
        <w:t>เดือน</w:t>
      </w:r>
      <w:r w:rsidR="004F7CDD">
        <w:rPr>
          <w:rFonts w:ascii="TH Niramit AS" w:eastAsia="BrowalliaNew-Bold" w:hAnsi="TH Niramit AS" w:cs="TH Niramit AS" w:hint="cs"/>
          <w:sz w:val="30"/>
          <w:szCs w:val="30"/>
          <w:cs/>
        </w:rPr>
        <w:t xml:space="preserve"> </w:t>
      </w:r>
      <w:r w:rsidR="003D21F3">
        <w:rPr>
          <w:rFonts w:ascii="TH Niramit AS" w:eastAsia="BrowalliaNew-Bold" w:hAnsi="TH Niramit AS" w:cs="TH Niramit AS" w:hint="cs"/>
          <w:sz w:val="30"/>
          <w:szCs w:val="30"/>
          <w:cs/>
        </w:rPr>
        <w:t xml:space="preserve">พฤศจิกายน </w:t>
      </w:r>
      <w:r w:rsidR="00BE51D3" w:rsidRPr="006518DC">
        <w:rPr>
          <w:rFonts w:ascii="TH Niramit AS" w:eastAsia="BrowalliaNew-Bold" w:hAnsi="TH Niramit AS" w:cs="TH Niramit AS"/>
          <w:sz w:val="30"/>
          <w:szCs w:val="30"/>
          <w:cs/>
        </w:rPr>
        <w:t xml:space="preserve">พ.ศ. </w:t>
      </w:r>
      <w:r w:rsidR="004F7CDD">
        <w:rPr>
          <w:rFonts w:ascii="TH Niramit AS" w:eastAsia="BrowalliaNew-Bold" w:hAnsi="TH Niramit AS" w:cs="TH Niramit AS"/>
          <w:sz w:val="30"/>
          <w:szCs w:val="30"/>
        </w:rPr>
        <w:t>256</w:t>
      </w:r>
      <w:r w:rsidR="003D21F3">
        <w:rPr>
          <w:rFonts w:ascii="TH Niramit AS" w:eastAsia="BrowalliaNew-Bold" w:hAnsi="TH Niramit AS" w:cs="TH Niramit AS"/>
          <w:sz w:val="30"/>
          <w:szCs w:val="30"/>
        </w:rPr>
        <w:t>5</w:t>
      </w:r>
    </w:p>
    <w:p w14:paraId="44BB114D" w14:textId="77777777"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รายละเอียดของรายวิชาครั้งล่าสุด</w:t>
      </w:r>
    </w:p>
    <w:p w14:paraId="57938F3D" w14:textId="77777777"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52EAEFF3" w14:textId="77777777"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1A04207C" w14:textId="77777777"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หมวดที่๒จุดมุ่งหมายและวัตถุประสงค์</w:t>
      </w:r>
    </w:p>
    <w:p w14:paraId="2B5EFB68" w14:textId="77777777"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14:paraId="75DF8DC2" w14:textId="77777777"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 จุดมุ่งหมายของรายวิชา</w:t>
      </w:r>
    </w:p>
    <w:p w14:paraId="1C4E4889" w14:textId="77777777" w:rsidR="00C20AFC" w:rsidRPr="006518DC" w:rsidRDefault="00E07C48" w:rsidP="00544E1F">
      <w:pPr>
        <w:tabs>
          <w:tab w:val="left" w:pos="284"/>
        </w:tabs>
        <w:spacing w:line="340" w:lineRule="exact"/>
        <w:jc w:val="both"/>
        <w:rPr>
          <w:rFonts w:ascii="TH Niramit AS" w:eastAsia="BrowalliaNew-Bold" w:hAnsi="TH Niramit AS" w:cs="TH Niramit AS"/>
          <w:sz w:val="30"/>
          <w:szCs w:val="30"/>
        </w:rPr>
      </w:pPr>
      <w:r w:rsidRPr="006518DC">
        <w:rPr>
          <w:rFonts w:ascii="TH Niramit AS" w:eastAsia="BrowalliaNew" w:hAnsi="TH Niramit AS" w:cs="TH Niramit AS"/>
          <w:color w:val="000000"/>
          <w:sz w:val="30"/>
          <w:szCs w:val="30"/>
          <w:cs/>
        </w:rPr>
        <w:tab/>
      </w:r>
      <w:r w:rsidR="00E82DDE" w:rsidRPr="00E82DDE">
        <w:rPr>
          <w:rFonts w:ascii="TH Niramit AS" w:eastAsia="BrowalliaNew" w:hAnsi="TH Niramit AS" w:cs="TH Niramit AS"/>
          <w:color w:val="000000"/>
          <w:sz w:val="30"/>
          <w:szCs w:val="30"/>
          <w:cs/>
        </w:rPr>
        <w:t>เพื่อให้ผู้เรียนได้ศึกษา</w:t>
      </w:r>
      <w:r w:rsidR="00544E1F" w:rsidRPr="00544E1F">
        <w:rPr>
          <w:rFonts w:ascii="TH Niramit AS" w:eastAsia="BrowalliaNew-Bold" w:hAnsi="TH Niramit AS" w:cs="TH Niramit AS"/>
          <w:sz w:val="30"/>
          <w:szCs w:val="30"/>
          <w:cs/>
        </w:rPr>
        <w:t>ประวัติความเป็นมา ความสำคัญของร้านอาหารและภัตรคารและการบริการอาหารในรูปแบบต่างๆ และมีความรู้ความเข้าใจในระบบการบริหารงานร้านอาหารภายในองค์กร และใน แผนกต่างๆในส่วนของอาหารและเครื่องดื่มที่สำคัญเพื่อที่จะสามารถมีความรู้และทักษะในการนำไปใช้เพื่อเป็นบุคคลากรภายในได้เป็นอย่างดี</w:t>
      </w:r>
    </w:p>
    <w:p w14:paraId="02416965" w14:textId="77777777"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 วัตถุประสงค์ในการพัฒนา/ปรับปรุงรายวิช</w:t>
      </w:r>
      <w:r w:rsidR="005A6964" w:rsidRPr="006518DC">
        <w:rPr>
          <w:rFonts w:ascii="TH Niramit AS" w:eastAsia="BrowalliaNew-Bold" w:hAnsi="TH Niramit AS" w:cs="TH Niramit AS"/>
          <w:b/>
          <w:bCs/>
          <w:sz w:val="30"/>
          <w:szCs w:val="30"/>
          <w:cs/>
        </w:rPr>
        <w:t>า</w:t>
      </w:r>
    </w:p>
    <w:p w14:paraId="2274EEF5" w14:textId="77777777" w:rsidR="00544E1F" w:rsidRPr="00544E1F" w:rsidRDefault="00E07C48" w:rsidP="00544E1F">
      <w:pPr>
        <w:tabs>
          <w:tab w:val="left" w:pos="284"/>
        </w:tabs>
        <w:spacing w:line="340" w:lineRule="exact"/>
        <w:jc w:val="thaiDistribute"/>
        <w:rPr>
          <w:rFonts w:ascii="TH Niramit AS" w:hAnsi="TH Niramit AS" w:cs="TH Niramit AS"/>
          <w:sz w:val="30"/>
          <w:szCs w:val="30"/>
        </w:rPr>
      </w:pPr>
      <w:r w:rsidRPr="006518DC">
        <w:rPr>
          <w:rFonts w:ascii="TH Niramit AS" w:eastAsia="BrowalliaNew" w:hAnsi="TH Niramit AS" w:cs="TH Niramit AS"/>
          <w:color w:val="000000"/>
          <w:sz w:val="30"/>
          <w:szCs w:val="30"/>
          <w:cs/>
        </w:rPr>
        <w:tab/>
      </w:r>
      <w:r w:rsidR="000434EA">
        <w:rPr>
          <w:rFonts w:ascii="TH Niramit AS" w:hAnsi="TH Niramit AS" w:cs="TH Niramit AS"/>
          <w:sz w:val="30"/>
          <w:szCs w:val="30"/>
          <w:cs/>
        </w:rPr>
        <w:t>วิช</w:t>
      </w:r>
      <w:r w:rsidR="000434EA">
        <w:rPr>
          <w:rFonts w:ascii="TH Niramit AS" w:hAnsi="TH Niramit AS" w:cs="TH Niramit AS" w:hint="cs"/>
          <w:sz w:val="30"/>
          <w:szCs w:val="30"/>
          <w:cs/>
        </w:rPr>
        <w:t>า</w:t>
      </w:r>
      <w:r w:rsidR="00544E1F" w:rsidRPr="00544E1F">
        <w:rPr>
          <w:rFonts w:ascii="TH Niramit AS" w:hAnsi="TH Niramit AS" w:cs="TH Niramit AS"/>
          <w:sz w:val="30"/>
          <w:szCs w:val="30"/>
          <w:cs/>
        </w:rPr>
        <w:t xml:space="preserve">ความรู้เบื้องต้นเกี่ยวกับการบริการอาหาร  </w:t>
      </w:r>
      <w:r w:rsidR="00E82DDE" w:rsidRPr="00E82DDE">
        <w:rPr>
          <w:rFonts w:ascii="TH Niramit AS" w:hAnsi="TH Niramit AS" w:cs="TH Niramit AS"/>
          <w:sz w:val="30"/>
          <w:szCs w:val="30"/>
          <w:cs/>
        </w:rPr>
        <w:t xml:space="preserve">จึงเป็นวิชาที่จะ เสริมสร้างให้ผู้เรียนได้เรียนรู้ </w:t>
      </w:r>
      <w:r w:rsidR="00544E1F" w:rsidRPr="00544E1F">
        <w:rPr>
          <w:rFonts w:ascii="TH Niramit AS" w:hAnsi="TH Niramit AS" w:cs="TH Niramit AS"/>
          <w:sz w:val="30"/>
          <w:szCs w:val="30"/>
          <w:cs/>
        </w:rPr>
        <w:t>ประวัติความเป็นมา ความสำคัญของร้านอาหารและภัตรคารและการบริการอาหารในรูปแบบต่างๆ และมีความรู้ความเข้าใจในระบบการบริหารงานร้านอาหารภายในองค์กร และใน แผนกต่างๆในส่วนของอาหารและเครื่องดื่มที่สำคัญเพื่อที่จะสามารถมีความรู้และทักษะในการนำไปใช้เพื่อเป็นบุคคลากรภายในได้เป็นอย่างดี</w:t>
      </w:r>
    </w:p>
    <w:p w14:paraId="7AFFE75F" w14:textId="77777777" w:rsidR="00F1134B" w:rsidRPr="00276584" w:rsidRDefault="00544E1F" w:rsidP="00544E1F">
      <w:pPr>
        <w:tabs>
          <w:tab w:val="left" w:pos="284"/>
        </w:tabs>
        <w:spacing w:line="340" w:lineRule="exact"/>
        <w:jc w:val="thaiDistribute"/>
        <w:rPr>
          <w:rFonts w:ascii="TH Niramit AS" w:hAnsi="TH Niramit AS" w:cs="TH Niramit AS"/>
          <w:sz w:val="30"/>
          <w:szCs w:val="30"/>
        </w:rPr>
      </w:pPr>
      <w:r w:rsidRPr="00544E1F">
        <w:rPr>
          <w:rFonts w:ascii="TH Niramit AS" w:hAnsi="TH Niramit AS" w:cs="TH Niramit AS"/>
          <w:sz w:val="30"/>
          <w:szCs w:val="30"/>
          <w:cs/>
        </w:rPr>
        <w:t>๒.   วัตถุประสงค์ในการพัฒนา/ปรับปรุงรายวิชา</w:t>
      </w:r>
    </w:p>
    <w:p w14:paraId="465C2B76" w14:textId="77777777" w:rsidR="00276584" w:rsidRPr="00254A85" w:rsidRDefault="00276584" w:rsidP="00276584">
      <w:pPr>
        <w:tabs>
          <w:tab w:val="left" w:pos="284"/>
        </w:tabs>
        <w:spacing w:line="340" w:lineRule="exact"/>
        <w:jc w:val="thaiDistribute"/>
        <w:rPr>
          <w:rFonts w:ascii="TH Niramit AS" w:hAnsi="TH Niramit AS" w:cs="TH Niramit AS"/>
          <w:sz w:val="36"/>
          <w:szCs w:val="36"/>
        </w:rPr>
      </w:pPr>
    </w:p>
    <w:p w14:paraId="58FC22C2" w14:textId="77777777"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หมวดที่๓ลักษณะและการดำเนินการ</w:t>
      </w:r>
    </w:p>
    <w:p w14:paraId="5BCE64F6" w14:textId="77777777"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14:paraId="18040E35"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 คำอธิบายรายวิชา</w:t>
      </w:r>
    </w:p>
    <w:p w14:paraId="6EA1BCC0" w14:textId="4CC27C08" w:rsidR="00BE51D3" w:rsidRDefault="00BE51D3" w:rsidP="00276584">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hint="cs"/>
          <w:color w:val="000000"/>
          <w:sz w:val="30"/>
          <w:szCs w:val="30"/>
          <w:cs/>
        </w:rPr>
        <w:tab/>
      </w:r>
      <w:r w:rsidRPr="006518DC">
        <w:rPr>
          <w:rFonts w:ascii="TH Niramit AS" w:eastAsia="BrowalliaNew" w:hAnsi="TH Niramit AS" w:cs="TH Niramit AS"/>
          <w:color w:val="000000"/>
          <w:sz w:val="30"/>
          <w:szCs w:val="30"/>
          <w:cs/>
        </w:rPr>
        <w:t>(ภาษาไทย</w:t>
      </w:r>
      <w:r w:rsidR="00620561" w:rsidRPr="00620561">
        <w:rPr>
          <w:rFonts w:ascii="TH Niramit AS" w:eastAsia="BrowalliaNew" w:hAnsi="TH Niramit AS" w:cs="TH Niramit AS"/>
          <w:color w:val="000000"/>
          <w:sz w:val="30"/>
          <w:szCs w:val="30"/>
          <w:cs/>
        </w:rPr>
        <w:t>ความเป็นมา ความรู้เกี่ยวกับอาหารไทย และอาหารนานาชาติ  รูปแบบการบริการและรายการอาหารนานาชาติที่เป็นที่นิยม โครงสร้างแผนกอาหารและเครื่องดื่ม หน้าที่ความรับผิดชอบของพนักงานความรู้เรื่องเครื่องดื่ม ฝึกปฏิบัติการใช้วัสดุอุปกรณ์ในการผสมเครื่องดื่ม การจัดโต๊ะ รูปแบบการจัดเลี้ยงประเภทต่างๆ สุขอนามัยและความปลอดภัยในงานบริการอาหารและเครื่องดื่ม ข้อปฏิบัติ มารยาท จรรยาบรรณในงาน  การจัดการภัตตาคาร การดำเนินงานจัดการครัว คุณค่าทางโภชนาการ</w:t>
      </w:r>
    </w:p>
    <w:p w14:paraId="5C1D1D17" w14:textId="4385B258" w:rsidR="00620561" w:rsidRPr="006518DC" w:rsidRDefault="00620561" w:rsidP="00276584">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ab/>
      </w:r>
      <w:r>
        <w:rPr>
          <w:rFonts w:ascii="TH Niramit AS" w:eastAsia="BrowalliaNew" w:hAnsi="TH Niramit AS" w:cs="TH Niramit AS"/>
          <w:color w:val="000000"/>
          <w:sz w:val="30"/>
          <w:szCs w:val="30"/>
          <w:cs/>
        </w:rPr>
        <w:tab/>
      </w:r>
      <w:r w:rsidRPr="00620561">
        <w:rPr>
          <w:rFonts w:ascii="TH Niramit AS" w:eastAsia="BrowalliaNew" w:hAnsi="TH Niramit AS" w:cs="TH Niramit AS"/>
          <w:color w:val="000000"/>
          <w:sz w:val="30"/>
          <w:szCs w:val="30"/>
        </w:rPr>
        <w:t>The evolution of Thai and international food, Patterns of service and popular international food menus Food and beverage management including responsibilities of employees Concerning beverage knowledge in using drink equipment and how to mix drinks Know how to set banquet table and different kinds of banquets Have knowledge of hygine and safety of food and beverage service with good manners and ethics in restaurant management, kitchen operation and realize nutritious values</w:t>
      </w:r>
    </w:p>
    <w:p w14:paraId="4DD3061D" w14:textId="77777777" w:rsidR="00254A85" w:rsidRDefault="00BE51D3" w:rsidP="00276584">
      <w:pPr>
        <w:tabs>
          <w:tab w:val="left" w:pos="284"/>
        </w:tabs>
        <w:spacing w:line="340" w:lineRule="exact"/>
        <w:jc w:val="thaiDistribute"/>
        <w:rPr>
          <w:rFonts w:ascii="TH Niramit AS" w:eastAsia="BrowalliaNew-Bold" w:hAnsi="TH Niramit AS" w:cs="TH Niramit AS"/>
          <w:b/>
          <w:bCs/>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color w:val="000000"/>
          <w:sz w:val="30"/>
          <w:szCs w:val="30"/>
        </w:rPr>
        <w:tab/>
      </w:r>
    </w:p>
    <w:p w14:paraId="339E63D2" w14:textId="77777777"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 จำนวนชั่วโมงที่ใช้ต่อภาคการศึกษา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E82DDE" w:rsidRPr="00296C77" w14:paraId="5961B393" w14:textId="77777777" w:rsidTr="00E82DDE">
        <w:tc>
          <w:tcPr>
            <w:tcW w:w="2448" w:type="dxa"/>
            <w:tcBorders>
              <w:top w:val="single" w:sz="4" w:space="0" w:color="auto"/>
              <w:left w:val="single" w:sz="4" w:space="0" w:color="auto"/>
              <w:bottom w:val="single" w:sz="4" w:space="0" w:color="auto"/>
              <w:right w:val="single" w:sz="4" w:space="0" w:color="auto"/>
            </w:tcBorders>
            <w:shd w:val="clear" w:color="auto" w:fill="auto"/>
          </w:tcPr>
          <w:p w14:paraId="5E684E99"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บรรยาย</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629C1F38"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สอนเสริม</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1A6686CE"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การฝึกปฏิบัติ/งานภาคสนาม/การฝึกงาน</w:t>
            </w: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6A4E500B"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การศึกษาด้วยตนเอง</w:t>
            </w:r>
          </w:p>
        </w:tc>
      </w:tr>
      <w:tr w:rsidR="00E82DDE" w:rsidRPr="00296C77" w14:paraId="46821A24" w14:textId="77777777" w:rsidTr="00E82DDE">
        <w:tc>
          <w:tcPr>
            <w:tcW w:w="2448" w:type="dxa"/>
            <w:tcBorders>
              <w:top w:val="single" w:sz="4" w:space="0" w:color="auto"/>
              <w:left w:val="single" w:sz="4" w:space="0" w:color="auto"/>
              <w:bottom w:val="single" w:sz="4" w:space="0" w:color="auto"/>
              <w:right w:val="single" w:sz="4" w:space="0" w:color="auto"/>
            </w:tcBorders>
            <w:shd w:val="clear" w:color="auto" w:fill="auto"/>
          </w:tcPr>
          <w:p w14:paraId="1432F8BB"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rPr>
            </w:pPr>
            <w:r w:rsidRPr="00E82DDE">
              <w:rPr>
                <w:rFonts w:ascii="TH Niramit AS" w:eastAsia="BrowalliaNew" w:hAnsi="TH Niramit AS" w:cs="TH Niramit AS"/>
                <w:b/>
                <w:bCs/>
                <w:sz w:val="28"/>
                <w:cs/>
              </w:rPr>
              <w:t xml:space="preserve">บรรยาย  </w:t>
            </w:r>
            <w:r w:rsidRPr="00E82DDE">
              <w:rPr>
                <w:rFonts w:ascii="TH Niramit AS" w:eastAsia="BrowalliaNew" w:hAnsi="TH Niramit AS" w:cs="TH Niramit AS"/>
                <w:b/>
                <w:bCs/>
                <w:sz w:val="28"/>
              </w:rPr>
              <w:t xml:space="preserve">30 </w:t>
            </w:r>
            <w:r w:rsidRPr="00E82DDE">
              <w:rPr>
                <w:rFonts w:ascii="TH Niramit AS" w:eastAsia="BrowalliaNew" w:hAnsi="TH Niramit AS" w:cs="TH Niramit AS"/>
                <w:b/>
                <w:bCs/>
                <w:sz w:val="28"/>
                <w:cs/>
              </w:rPr>
              <w:t xml:space="preserve">ชั่วโมงต่อภาคการศึกษา  </w:t>
            </w:r>
          </w:p>
          <w:p w14:paraId="027CC7BF"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0807AB81"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r w:rsidRPr="00E82DDE">
              <w:rPr>
                <w:rFonts w:ascii="TH Niramit AS" w:eastAsia="BrowalliaNew" w:hAnsi="TH Niramit AS" w:cs="TH Niramit AS"/>
                <w:b/>
                <w:bCs/>
                <w:sz w:val="28"/>
                <w:cs/>
              </w:rPr>
              <w:t xml:space="preserve">สอนเสริมตามความต้องการของนักศึกษาเฉพาะราย  </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294B216C"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24E077D"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r w:rsidRPr="00E82DDE">
              <w:rPr>
                <w:rFonts w:ascii="TH Niramit AS" w:eastAsia="BrowalliaNew" w:hAnsi="TH Niramit AS" w:cs="TH Niramit AS"/>
                <w:b/>
                <w:bCs/>
                <w:sz w:val="28"/>
                <w:cs/>
              </w:rPr>
              <w:t xml:space="preserve">การศึกษาด้วยตนเอง </w:t>
            </w:r>
            <w:r w:rsidRPr="00E82DDE">
              <w:rPr>
                <w:rFonts w:ascii="TH Niramit AS" w:eastAsia="BrowalliaNew" w:hAnsi="TH Niramit AS" w:cs="TH Niramit AS"/>
                <w:b/>
                <w:bCs/>
                <w:sz w:val="28"/>
              </w:rPr>
              <w:t>6</w:t>
            </w:r>
            <w:r w:rsidRPr="00E82DDE">
              <w:rPr>
                <w:rFonts w:ascii="TH Niramit AS" w:eastAsia="BrowalliaNew" w:hAnsi="TH Niramit AS" w:cs="TH Niramit AS"/>
                <w:b/>
                <w:bCs/>
                <w:sz w:val="28"/>
                <w:cs/>
              </w:rPr>
              <w:t xml:space="preserve">ชั่วโมงต่อสัปดาห์  </w:t>
            </w:r>
          </w:p>
        </w:tc>
      </w:tr>
      <w:tr w:rsidR="00C95A06" w:rsidRPr="006518DC" w14:paraId="0186DFA7" w14:textId="77777777" w:rsidTr="007F2EA7">
        <w:tc>
          <w:tcPr>
            <w:tcW w:w="2448" w:type="dxa"/>
            <w:shd w:val="clear" w:color="auto" w:fill="auto"/>
          </w:tcPr>
          <w:p w14:paraId="0831C36E"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lastRenderedPageBreak/>
              <w:t>บรรยาย</w:t>
            </w:r>
          </w:p>
          <w:p w14:paraId="7822F919" w14:textId="49FC0E6E"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(ชั่วโมง)</w:t>
            </w:r>
            <w:r w:rsidR="00493286">
              <w:rPr>
                <w:rFonts w:ascii="TH Niramit AS" w:eastAsia="BrowalliaNew" w:hAnsi="TH Niramit AS" w:cs="TH Niramit AS" w:hint="cs"/>
                <w:b/>
                <w:bCs/>
                <w:sz w:val="28"/>
                <w:cs/>
              </w:rPr>
              <w:t xml:space="preserve"> </w:t>
            </w:r>
            <w:r w:rsidR="00493286">
              <w:rPr>
                <w:rFonts w:ascii="TH Niramit AS" w:eastAsia="BrowalliaNew" w:hAnsi="TH Niramit AS" w:cs="TH Niramit AS"/>
                <w:b/>
                <w:bCs/>
                <w:sz w:val="28"/>
              </w:rPr>
              <w:t>online</w:t>
            </w:r>
          </w:p>
        </w:tc>
        <w:tc>
          <w:tcPr>
            <w:tcW w:w="2085" w:type="dxa"/>
            <w:shd w:val="clear" w:color="auto" w:fill="auto"/>
          </w:tcPr>
          <w:p w14:paraId="70BB1F60"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14:paraId="55AFAA46" w14:textId="7758C691"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(ชั่วโมง)</w:t>
            </w:r>
            <w:r w:rsidR="00493286">
              <w:rPr>
                <w:szCs w:val="24"/>
                <w:cs/>
              </w:rPr>
              <w:t xml:space="preserve"> </w:t>
            </w:r>
            <w:r w:rsidR="00493286" w:rsidRPr="00493286">
              <w:rPr>
                <w:rFonts w:ascii="TH Niramit AS" w:eastAsia="BrowalliaNew" w:hAnsi="TH Niramit AS" w:cs="TH Niramit AS"/>
                <w:b/>
                <w:bCs/>
                <w:sz w:val="28"/>
              </w:rPr>
              <w:t>online</w:t>
            </w:r>
          </w:p>
        </w:tc>
        <w:tc>
          <w:tcPr>
            <w:tcW w:w="2955" w:type="dxa"/>
            <w:shd w:val="clear" w:color="auto" w:fill="auto"/>
          </w:tcPr>
          <w:p w14:paraId="4F2417C5"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14:paraId="36B0C053" w14:textId="47D26BA9"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cs/>
              </w:rPr>
              <w:t>(ชั่วโมง)</w:t>
            </w:r>
            <w:r w:rsidR="00493286">
              <w:rPr>
                <w:szCs w:val="24"/>
                <w:cs/>
              </w:rPr>
              <w:t xml:space="preserve"> </w:t>
            </w:r>
            <w:r w:rsidR="00493286" w:rsidRPr="00493286">
              <w:rPr>
                <w:rFonts w:ascii="TH Niramit AS" w:eastAsia="BrowalliaNew" w:hAnsi="TH Niramit AS" w:cs="TH Niramit AS"/>
                <w:b/>
                <w:bCs/>
                <w:sz w:val="28"/>
              </w:rPr>
              <w:t>online</w:t>
            </w:r>
          </w:p>
        </w:tc>
        <w:tc>
          <w:tcPr>
            <w:tcW w:w="2685" w:type="dxa"/>
            <w:shd w:val="clear" w:color="auto" w:fill="auto"/>
          </w:tcPr>
          <w:p w14:paraId="35CF0F3D"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14:paraId="63885DE4" w14:textId="68D33CDB"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(ชั่วโมง)</w:t>
            </w:r>
            <w:r w:rsidR="00493286">
              <w:rPr>
                <w:szCs w:val="24"/>
                <w:cs/>
              </w:rPr>
              <w:t xml:space="preserve"> </w:t>
            </w:r>
          </w:p>
        </w:tc>
      </w:tr>
      <w:tr w:rsidR="00C95A06" w:rsidRPr="006518DC" w14:paraId="5D821531" w14:textId="77777777" w:rsidTr="007F2EA7">
        <w:tc>
          <w:tcPr>
            <w:tcW w:w="2448" w:type="dxa"/>
            <w:shd w:val="clear" w:color="auto" w:fill="auto"/>
          </w:tcPr>
          <w:p w14:paraId="2E3ECBC2" w14:textId="77777777" w:rsidR="00C20AFC" w:rsidRPr="006518DC" w:rsidRDefault="004D5964" w:rsidP="003A249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30</w:t>
            </w:r>
          </w:p>
        </w:tc>
        <w:tc>
          <w:tcPr>
            <w:tcW w:w="2085" w:type="dxa"/>
            <w:shd w:val="clear" w:color="auto" w:fill="auto"/>
          </w:tcPr>
          <w:p w14:paraId="3A1B8CE6"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sz w:val="28"/>
                <w:cs/>
              </w:rPr>
              <w:t>-</w:t>
            </w:r>
          </w:p>
        </w:tc>
        <w:tc>
          <w:tcPr>
            <w:tcW w:w="2955" w:type="dxa"/>
            <w:shd w:val="clear" w:color="auto" w:fill="auto"/>
          </w:tcPr>
          <w:p w14:paraId="4DF9141B"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30</w:t>
            </w:r>
          </w:p>
        </w:tc>
        <w:tc>
          <w:tcPr>
            <w:tcW w:w="2685" w:type="dxa"/>
            <w:shd w:val="clear" w:color="auto" w:fill="auto"/>
          </w:tcPr>
          <w:p w14:paraId="678528F9"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75</w:t>
            </w:r>
          </w:p>
          <w:p w14:paraId="7A81B823"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14:paraId="6273EA04" w14:textId="77777777" w:rsidR="003A4A86" w:rsidRPr="006518DC" w:rsidRDefault="003A4A86" w:rsidP="000013E7">
      <w:pPr>
        <w:autoSpaceDE w:val="0"/>
        <w:autoSpaceDN w:val="0"/>
        <w:adjustRightInd w:val="0"/>
        <w:spacing w:line="340" w:lineRule="exact"/>
        <w:rPr>
          <w:rFonts w:ascii="TH Niramit AS" w:eastAsia="BrowalliaNew" w:hAnsi="TH Niramit AS" w:cs="TH Niramit AS"/>
          <w:sz w:val="30"/>
          <w:szCs w:val="30"/>
        </w:rPr>
      </w:pPr>
    </w:p>
    <w:p w14:paraId="13E586E7" w14:textId="77777777" w:rsidR="00E82DDE" w:rsidRDefault="00E82DDE" w:rsidP="000013E7">
      <w:pPr>
        <w:autoSpaceDE w:val="0"/>
        <w:autoSpaceDN w:val="0"/>
        <w:adjustRightInd w:val="0"/>
        <w:spacing w:line="340" w:lineRule="exact"/>
        <w:rPr>
          <w:rFonts w:ascii="TH Niramit AS" w:eastAsia="BrowalliaNew-Bold" w:hAnsi="TH Niramit AS" w:cs="TH Niramit AS"/>
          <w:b/>
          <w:bCs/>
          <w:sz w:val="30"/>
          <w:szCs w:val="30"/>
        </w:rPr>
      </w:pPr>
    </w:p>
    <w:p w14:paraId="1D5FF1A5"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๓. จำนวนชั่วโมงต่อสัปดาห์ที่อาจารย์ให้คำปรึกษาและแนะนำทางวิชาการแก่นักศึกษาเป็นรายบุคคล</w:t>
      </w:r>
    </w:p>
    <w:p w14:paraId="04C60A75" w14:textId="77777777" w:rsidR="001D2CD1" w:rsidRPr="006518DC" w:rsidRDefault="00C95A06" w:rsidP="00C20AFC">
      <w:pPr>
        <w:autoSpaceDE w:val="0"/>
        <w:autoSpaceDN w:val="0"/>
        <w:adjustRightInd w:val="0"/>
        <w:spacing w:line="36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rPr>
        <w:tab/>
      </w:r>
      <w:r w:rsidR="00C20AFC" w:rsidRPr="006518DC">
        <w:rPr>
          <w:rFonts w:ascii="TH Niramit AS" w:eastAsia="BrowalliaNew" w:hAnsi="TH Niramit AS" w:cs="TH Niramit AS"/>
          <w:sz w:val="30"/>
          <w:szCs w:val="30"/>
          <w:cs/>
        </w:rPr>
        <w:t xml:space="preserve">(ผู้รับผิดชอบรายวิชาโปรดระบุข้อมูล   ตัวอย่างเช่น  </w:t>
      </w:r>
      <w:r w:rsidRPr="006518DC">
        <w:rPr>
          <w:rFonts w:ascii="TH Niramit AS" w:eastAsia="BrowalliaNew" w:hAnsi="TH Niramit AS" w:cs="TH Niramit AS"/>
          <w:i/>
          <w:iCs/>
          <w:sz w:val="30"/>
          <w:szCs w:val="30"/>
          <w:cs/>
        </w:rPr>
        <w:t>๑ ชั่วโมง / สัปดาห์</w:t>
      </w:r>
      <w:r w:rsidR="00C20AFC" w:rsidRPr="006518DC">
        <w:rPr>
          <w:rFonts w:ascii="TH Niramit AS" w:eastAsia="BrowalliaNew" w:hAnsi="TH Niramit AS" w:cs="TH Niramit AS"/>
          <w:sz w:val="30"/>
          <w:szCs w:val="30"/>
          <w:cs/>
        </w:rPr>
        <w:t>)</w:t>
      </w:r>
    </w:p>
    <w:p w14:paraId="3C8BD0DE" w14:textId="6B1EE26B"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๓.๑ ปรึกษาด้วยตนเองที่ห้อง</w:t>
      </w:r>
      <w:r w:rsidR="004D5964">
        <w:rPr>
          <w:rFonts w:ascii="TH Niramit AS" w:eastAsia="BrowalliaNew" w:hAnsi="TH Niramit AS" w:cs="TH Niramit AS" w:hint="cs"/>
          <w:sz w:val="30"/>
          <w:szCs w:val="30"/>
          <w:cs/>
        </w:rPr>
        <w:t xml:space="preserve">พักอาจารย์ผู้สอน  ห้อง ห้องอาจารย์ ชั้น 2อาคาร </w:t>
      </w:r>
      <w:r w:rsidR="00493286">
        <w:rPr>
          <w:rFonts w:ascii="TH Niramit AS" w:eastAsia="BrowalliaNew" w:hAnsi="TH Niramit AS" w:cs="TH Niramit AS"/>
          <w:sz w:val="30"/>
          <w:szCs w:val="30"/>
        </w:rPr>
        <w:t>36</w:t>
      </w:r>
      <w:r>
        <w:rPr>
          <w:rFonts w:ascii="TH Niramit AS" w:eastAsia="BrowalliaNew" w:hAnsi="TH Niramit AS" w:cs="TH Niramit AS" w:hint="cs"/>
          <w:sz w:val="30"/>
          <w:szCs w:val="30"/>
          <w:cs/>
        </w:rPr>
        <w:t xml:space="preserve"> </w:t>
      </w:r>
    </w:p>
    <w:p w14:paraId="5AD8AE7C" w14:textId="22E20F4C"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๓.๒ ปรึกษาผ่านโทรศัพท์ที่ทำงาน / มือถือ  หมายเลข .</w:t>
      </w:r>
      <w:r w:rsidR="003D21F3">
        <w:rPr>
          <w:rFonts w:ascii="TH Niramit AS" w:eastAsia="BrowalliaNew" w:hAnsi="TH Niramit AS" w:cs="TH Niramit AS"/>
          <w:sz w:val="30"/>
          <w:szCs w:val="30"/>
        </w:rPr>
        <w:t xml:space="preserve">0968817165 </w:t>
      </w:r>
    </w:p>
    <w:p w14:paraId="45AAC315" w14:textId="0E4F2681"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w:t>
      </w:r>
      <w:r>
        <w:rPr>
          <w:rFonts w:ascii="TH Niramit AS" w:eastAsia="BrowalliaNew" w:hAnsi="TH Niramit AS" w:cs="TH Niramit AS"/>
          <w:sz w:val="30"/>
          <w:szCs w:val="30"/>
          <w:cs/>
        </w:rPr>
        <w:t>-</w:t>
      </w:r>
      <w:r>
        <w:rPr>
          <w:rFonts w:ascii="TH Niramit AS" w:eastAsia="BrowalliaNew" w:hAnsi="TH Niramit AS" w:cs="TH Niramit AS"/>
          <w:sz w:val="30"/>
          <w:szCs w:val="30"/>
        </w:rPr>
        <w:t>Mail</w:t>
      </w:r>
      <w:r w:rsidR="004D5964">
        <w:rPr>
          <w:rFonts w:ascii="TH Niramit AS" w:eastAsia="BrowalliaNew" w:hAnsi="TH Niramit AS" w:cs="TH Niramit AS" w:hint="cs"/>
          <w:sz w:val="30"/>
          <w:szCs w:val="30"/>
          <w:cs/>
        </w:rPr>
        <w:t xml:space="preserve">) </w:t>
      </w:r>
      <w:hyperlink r:id="rId10" w:history="1">
        <w:r w:rsidR="003D21F3" w:rsidRPr="004F70AC">
          <w:rPr>
            <w:rStyle w:val="Hyperlink"/>
            <w:rFonts w:ascii="TH Niramit AS" w:eastAsia="BrowalliaNew" w:hAnsi="TH Niramit AS" w:cs="TH Niramit AS"/>
            <w:sz w:val="30"/>
            <w:szCs w:val="30"/>
          </w:rPr>
          <w:t>supasak.ng@ssru.ac.th</w:t>
        </w:r>
      </w:hyperlink>
      <w:r w:rsidR="003D21F3">
        <w:rPr>
          <w:rFonts w:ascii="TH Niramit AS" w:eastAsia="BrowalliaNew" w:hAnsi="TH Niramit AS" w:cs="TH Niramit AS"/>
          <w:sz w:val="30"/>
          <w:szCs w:val="30"/>
        </w:rPr>
        <w:t xml:space="preserve"> </w:t>
      </w:r>
      <w:r w:rsidR="00493286">
        <w:rPr>
          <w:rFonts w:ascii="TH Niramit AS" w:eastAsia="BrowalliaNew" w:hAnsi="TH Niramit AS" w:cs="TH Niramit AS"/>
          <w:sz w:val="30"/>
          <w:szCs w:val="30"/>
          <w:cs/>
        </w:rPr>
        <w:t xml:space="preserve"> </w:t>
      </w:r>
    </w:p>
    <w:p w14:paraId="430AD605" w14:textId="559E439F"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w:t>
      </w:r>
      <w:r>
        <w:rPr>
          <w:rFonts w:ascii="TH Niramit AS" w:eastAsia="BrowalliaNew" w:hAnsi="TH Niramit AS" w:cs="TH Niramit AS"/>
          <w:sz w:val="30"/>
          <w:szCs w:val="30"/>
          <w:cs/>
        </w:rPr>
        <w:t>/</w:t>
      </w:r>
      <w:r>
        <w:rPr>
          <w:rFonts w:ascii="TH Niramit AS" w:eastAsia="BrowalliaNew" w:hAnsi="TH Niramit AS" w:cs="TH Niramit AS"/>
          <w:sz w:val="30"/>
          <w:szCs w:val="30"/>
        </w:rPr>
        <w:t>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cs/>
        </w:rPr>
        <w:t>/</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4D5964">
        <w:rPr>
          <w:rFonts w:ascii="TH Niramit AS" w:eastAsia="BrowalliaNew" w:hAnsi="TH Niramit AS" w:cs="TH Niramit AS"/>
          <w:sz w:val="30"/>
          <w:szCs w:val="30"/>
        </w:rPr>
        <w:t>Line code</w:t>
      </w:r>
      <w:r w:rsidR="004D5964">
        <w:rPr>
          <w:rFonts w:ascii="TH Niramit AS" w:eastAsia="BrowalliaNew" w:hAnsi="TH Niramit AS" w:cs="TH Niramit AS"/>
          <w:sz w:val="30"/>
          <w:szCs w:val="30"/>
          <w:cs/>
        </w:rPr>
        <w:t xml:space="preserve">: </w:t>
      </w:r>
    </w:p>
    <w:p w14:paraId="11C14C0B" w14:textId="17395728" w:rsidR="00A7625C" w:rsidRP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r>
        <w:rPr>
          <w:rFonts w:ascii="TH Niramit AS" w:eastAsia="BrowalliaNew" w:hAnsi="TH Niramit AS" w:cs="TH Niramit AS"/>
          <w:sz w:val="30"/>
          <w:szCs w:val="30"/>
          <w:cs/>
        </w:rPr>
        <w:t>/</w:t>
      </w:r>
      <w:r w:rsidR="00493286">
        <w:rPr>
          <w:rFonts w:ascii="TH Niramit AS" w:eastAsia="BrowalliaNew" w:hAnsi="TH Niramit AS" w:cs="TH Niramit AS"/>
          <w:sz w:val="30"/>
          <w:szCs w:val="30"/>
        </w:rPr>
        <w:t>W</w:t>
      </w:r>
      <w:r w:rsidR="00493286" w:rsidRPr="00A7625C">
        <w:rPr>
          <w:rFonts w:ascii="TH Niramit AS" w:eastAsia="BrowalliaNew" w:hAnsi="TH Niramit AS" w:cs="TH Niramit AS"/>
          <w:sz w:val="30"/>
          <w:szCs w:val="30"/>
        </w:rPr>
        <w:t>eb board</w:t>
      </w:r>
      <w:r>
        <w:rPr>
          <w:rFonts w:ascii="TH Niramit AS" w:eastAsia="BrowalliaNew" w:hAnsi="TH Niramit AS" w:cs="TH Niramit AS" w:hint="cs"/>
          <w:sz w:val="30"/>
          <w:szCs w:val="30"/>
          <w:cs/>
        </w:rPr>
        <w:t>).</w:t>
      </w:r>
      <w:r w:rsidR="004D5964">
        <w:rPr>
          <w:rFonts w:ascii="TH Niramit AS" w:eastAsia="BrowalliaNew" w:hAnsi="TH Niramit AS" w:cs="TH Niramit AS" w:hint="cs"/>
          <w:sz w:val="30"/>
          <w:szCs w:val="30"/>
          <w:cs/>
        </w:rPr>
        <w:t xml:space="preserve"> ไม่มี</w:t>
      </w:r>
    </w:p>
    <w:p w14:paraId="3F8F0DC0" w14:textId="77777777" w:rsidR="001D05E1" w:rsidRDefault="001D05E1" w:rsidP="009506E5">
      <w:pPr>
        <w:autoSpaceDE w:val="0"/>
        <w:autoSpaceDN w:val="0"/>
        <w:adjustRightInd w:val="0"/>
        <w:rPr>
          <w:rFonts w:ascii="TH Niramit AS" w:eastAsia="BrowalliaNew" w:hAnsi="TH Niramit AS" w:cs="TH Niramit AS"/>
          <w:b/>
          <w:bCs/>
          <w:sz w:val="36"/>
          <w:szCs w:val="36"/>
        </w:rPr>
      </w:pPr>
    </w:p>
    <w:p w14:paraId="5BB2A274" w14:textId="77777777"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หมวดที่๔การพัฒนาผลการเรียนรู้ของนักศึกษา</w:t>
      </w:r>
    </w:p>
    <w:p w14:paraId="6F0F10BB" w14:textId="77777777" w:rsidR="001B5B0D" w:rsidRDefault="001B5B0D" w:rsidP="001B5B0D">
      <w:pPr>
        <w:autoSpaceDE w:val="0"/>
        <w:autoSpaceDN w:val="0"/>
        <w:adjustRightInd w:val="0"/>
        <w:spacing w:line="360" w:lineRule="exact"/>
        <w:rPr>
          <w:rFonts w:ascii="TH Niramit AS" w:eastAsia="BrowalliaNew" w:hAnsi="TH Niramit AS" w:cs="TH Niramit AS"/>
          <w:b/>
          <w:bCs/>
          <w:sz w:val="30"/>
          <w:szCs w:val="30"/>
        </w:rPr>
      </w:pPr>
      <w:r w:rsidRPr="00617064">
        <w:rPr>
          <w:rFonts w:ascii="TH Niramit AS" w:eastAsia="BrowalliaNew" w:hAnsi="TH Niramit AS" w:cs="TH Niramit AS" w:hint="cs"/>
          <w:b/>
          <w:bCs/>
          <w:sz w:val="32"/>
          <w:szCs w:val="32"/>
          <w:cs/>
        </w:rPr>
        <w:t>๑.</w:t>
      </w:r>
      <w:r w:rsidRPr="00617064">
        <w:rPr>
          <w:rFonts w:ascii="TH Niramit AS" w:eastAsia="BrowalliaNew" w:hAnsi="TH Niramit AS" w:cs="TH Niramit AS"/>
          <w:b/>
          <w:bCs/>
          <w:sz w:val="32"/>
          <w:szCs w:val="32"/>
          <w:cs/>
        </w:rPr>
        <w:t>คุณธรรม  จริยธรรม</w:t>
      </w:r>
    </w:p>
    <w:p w14:paraId="3001D8E9" w14:textId="77777777" w:rsidR="00617064" w:rsidRDefault="00617064"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๑.๑   คุณธรรม จริยธรรมที่ต้องพัฒนา</w:t>
      </w:r>
    </w:p>
    <w:p w14:paraId="51EB299A" w14:textId="77777777" w:rsidR="00E82DDE" w:rsidRPr="00E82DDE" w:rsidRDefault="00617064" w:rsidP="00E82DDE">
      <w:pPr>
        <w:autoSpaceDE w:val="0"/>
        <w:autoSpaceDN w:val="0"/>
        <w:adjustRightInd w:val="0"/>
        <w:spacing w:line="360" w:lineRule="exact"/>
        <w:ind w:left="1440" w:hanging="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7531C">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E82DDE" w:rsidRPr="00E82DDE">
        <w:rPr>
          <w:rFonts w:ascii="TH Niramit AS" w:eastAsia="BrowalliaNew" w:hAnsi="TH Niramit AS" w:cs="TH Niramit AS"/>
          <w:sz w:val="30"/>
          <w:szCs w:val="30"/>
          <w:cs/>
        </w:rPr>
        <w:t xml:space="preserve"> มีความซื่อสัตย์ สุจริต และสามารถจัดการปัญหาความขัดแย้งระหว่างผลประโยชน์ที่ได้รับและมี  จรรยาบรรณวิชาชีพ</w:t>
      </w:r>
    </w:p>
    <w:p w14:paraId="45A7D34F" w14:textId="77777777" w:rsidR="0097531C" w:rsidRDefault="00617064" w:rsidP="0097531C">
      <w:pPr>
        <w:autoSpaceDE w:val="0"/>
        <w:autoSpaceDN w:val="0"/>
        <w:adjustRightInd w:val="0"/>
        <w:spacing w:line="36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E82DDE" w:rsidRPr="00E82DDE">
        <w:rPr>
          <w:rFonts w:ascii="TH Niramit AS" w:eastAsia="BrowalliaNew" w:hAnsi="TH Niramit AS" w:cs="TH Niramit AS"/>
          <w:sz w:val="30"/>
          <w:szCs w:val="30"/>
          <w:cs/>
        </w:rPr>
        <w:t>มีทัศนคติที่ดีต่ออาชีพ และแสดงออกซึ่งคุณธรรมและจริยธรรมในการทำงานและปฏิบัติตนต่อผู้อื่น  อย่างสม่ำเสมอ</w:t>
      </w:r>
    </w:p>
    <w:p w14:paraId="526259C9" w14:textId="77777777" w:rsidR="0097531C" w:rsidRDefault="00617064" w:rsidP="0097531C">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(๓)  </w:t>
      </w:r>
      <w:r w:rsidR="00E82DDE" w:rsidRPr="00E82DDE">
        <w:rPr>
          <w:rFonts w:ascii="TH Niramit AS" w:eastAsia="BrowalliaNew" w:hAnsi="TH Niramit AS" w:cs="TH Niramit AS"/>
          <w:sz w:val="30"/>
          <w:szCs w:val="30"/>
          <w:cs/>
        </w:rPr>
        <w:t>มีความรับผิดชอบในหน้าที่ เป็นสมาชิกที่ดี และมีส่วนร่วมในกิจกรรมเพื่อการพัฒนา และมีภาวะผู้นำ  และเป็นแบบอย่างที่ดีต่อผู้อื่น</w:t>
      </w:r>
    </w:p>
    <w:p w14:paraId="221B56ED" w14:textId="77777777" w:rsidR="00A70B91" w:rsidRDefault="00617064" w:rsidP="00E82DDE">
      <w:pPr>
        <w:autoSpaceDE w:val="0"/>
        <w:autoSpaceDN w:val="0"/>
        <w:adjustRightInd w:val="0"/>
        <w:spacing w:line="360" w:lineRule="exact"/>
        <w:ind w:left="1440" w:hanging="720"/>
        <w:rPr>
          <w:rFonts w:ascii="TH Niramit AS" w:eastAsia="BrowalliaNew" w:hAnsi="TH Niramit AS" w:cs="TH Niramit AS"/>
          <w:b/>
          <w:bC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(๔)  </w:t>
      </w:r>
      <w:r w:rsidR="00E82DDE" w:rsidRPr="00E82DDE">
        <w:rPr>
          <w:rFonts w:ascii="TH Niramit AS" w:eastAsia="BrowalliaNew" w:hAnsi="TH Niramit AS" w:cs="TH Niramit AS"/>
          <w:b/>
          <w:bCs/>
          <w:sz w:val="30"/>
          <w:szCs w:val="30"/>
          <w:cs/>
        </w:rPr>
        <w:t>มีวินัยในการทำงาน และปฏิบัติตามกฏระเบียบข้อบังคับของสังคม</w:t>
      </w:r>
    </w:p>
    <w:p w14:paraId="0DE292F3" w14:textId="77777777" w:rsidR="00E82DDE" w:rsidRPr="00A70B91" w:rsidRDefault="00E82DDE" w:rsidP="00E82DDE">
      <w:pPr>
        <w:autoSpaceDE w:val="0"/>
        <w:autoSpaceDN w:val="0"/>
        <w:adjustRightInd w:val="0"/>
        <w:spacing w:line="360" w:lineRule="exact"/>
        <w:ind w:left="1440" w:hanging="720"/>
        <w:rPr>
          <w:rFonts w:ascii="TH Niramit AS" w:eastAsia="BrowalliaNew" w:hAnsi="TH Niramit AS" w:cs="TH Niramit AS"/>
          <w:b/>
          <w:bCs/>
          <w:sz w:val="30"/>
          <w:szCs w:val="30"/>
        </w:rPr>
      </w:pPr>
    </w:p>
    <w:p w14:paraId="482C2761" w14:textId="77777777" w:rsidR="0097531C" w:rsidRDefault="00617064" w:rsidP="0097531C">
      <w:pPr>
        <w:autoSpaceDE w:val="0"/>
        <w:autoSpaceDN w:val="0"/>
        <w:adjustRightInd w:val="0"/>
        <w:spacing w:line="340" w:lineRule="exact"/>
        <w:ind w:firstLine="720"/>
        <w:rPr>
          <w:rFonts w:ascii="TH Niramit AS" w:eastAsia="BrowalliaNew" w:hAnsi="TH Niramit AS" w:cs="TH Niramit AS"/>
          <w:sz w:val="30"/>
          <w:szCs w:val="30"/>
        </w:rPr>
      </w:pPr>
      <w:r w:rsidRPr="006518DC">
        <w:rPr>
          <w:rFonts w:ascii="TH Niramit AS" w:eastAsia="BrowalliaNew" w:hAnsi="TH Niramit AS" w:cs="TH Niramit AS"/>
          <w:b/>
          <w:bCs/>
          <w:sz w:val="30"/>
          <w:szCs w:val="30"/>
          <w:cs/>
        </w:rPr>
        <w:t>๑.๒   วิธีการสอน</w:t>
      </w:r>
    </w:p>
    <w:p w14:paraId="60EF896E" w14:textId="78B1FDD4" w:rsidR="001D05E1" w:rsidRPr="001D05E1"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(๑) </w:t>
      </w:r>
      <w:r w:rsidR="001D05E1" w:rsidRPr="001D05E1">
        <w:rPr>
          <w:rFonts w:ascii="TH Niramit AS" w:eastAsia="BrowalliaNew" w:hAnsi="TH Niramit AS" w:cs="TH Niramit AS"/>
          <w:sz w:val="30"/>
          <w:szCs w:val="30"/>
          <w:cs/>
        </w:rPr>
        <w:t>สอดแทรกคุณธรรมจริยธรรม ในระหว่างการเรียนการสอน</w:t>
      </w:r>
      <w:r w:rsidR="00493286">
        <w:rPr>
          <w:rFonts w:ascii="TH Niramit AS" w:eastAsia="BrowalliaNew" w:hAnsi="TH Niramit AS" w:cs="TH Niramit AS"/>
          <w:sz w:val="30"/>
          <w:szCs w:val="30"/>
          <w:cs/>
        </w:rPr>
        <w:t xml:space="preserve"> </w:t>
      </w:r>
      <w:bookmarkStart w:id="1" w:name="_Hlk75694424"/>
      <w:r w:rsidR="00493286">
        <w:rPr>
          <w:rFonts w:ascii="TH Niramit AS" w:eastAsia="BrowalliaNew" w:hAnsi="TH Niramit AS" w:cs="TH Niramit AS" w:hint="cs"/>
          <w:sz w:val="30"/>
          <w:szCs w:val="30"/>
          <w:cs/>
        </w:rPr>
        <w:t>ออนไลน์ผสมผสาน</w:t>
      </w:r>
      <w:bookmarkEnd w:id="1"/>
    </w:p>
    <w:p w14:paraId="60782EF4" w14:textId="77777777" w:rsidR="001D05E1"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1D05E1" w:rsidRPr="001D05E1">
        <w:rPr>
          <w:rFonts w:ascii="TH Niramit AS" w:eastAsia="BrowalliaNew" w:hAnsi="TH Niramit AS" w:cs="TH Niramit AS"/>
          <w:sz w:val="30"/>
          <w:szCs w:val="30"/>
          <w:cs/>
        </w:rPr>
        <w:t>ยกตัวอย่างประสบการณ์จริงและสร้างกรณีศึกษาให้ระดมความคิดในการเสนอแนะหรือแก้ไขสถานการณ์นั้นๆโดยมีการสรุปข้อแนะต่างๆหลังจากนักศึกษาระดมความคิดพร้อมสอดแทรกคุณธรรมจริยธรรม</w:t>
      </w:r>
    </w:p>
    <w:p w14:paraId="7DAE395A" w14:textId="77777777" w:rsidR="001D05E1" w:rsidRDefault="001D05E1" w:rsidP="001D05E1">
      <w:pPr>
        <w:autoSpaceDE w:val="0"/>
        <w:autoSpaceDN w:val="0"/>
        <w:adjustRightInd w:val="0"/>
        <w:spacing w:line="340" w:lineRule="exact"/>
        <w:ind w:left="1440"/>
        <w:rPr>
          <w:rFonts w:ascii="TH Niramit AS" w:eastAsia="BrowalliaNew" w:hAnsi="TH Niramit AS" w:cs="TH Niramit AS"/>
          <w:sz w:val="30"/>
          <w:szCs w:val="30"/>
        </w:rPr>
      </w:pPr>
    </w:p>
    <w:p w14:paraId="1FDB356C" w14:textId="77777777" w:rsidR="00617064" w:rsidRDefault="00617064" w:rsidP="00617064">
      <w:pPr>
        <w:autoSpaceDE w:val="0"/>
        <w:autoSpaceDN w:val="0"/>
        <w:adjustRightInd w:val="0"/>
        <w:spacing w:line="34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๑.๓    วิธีการประเมินผล</w:t>
      </w:r>
    </w:p>
    <w:p w14:paraId="379D304D" w14:textId="4E4B5DBE" w:rsidR="001D05E1" w:rsidRPr="001D05E1" w:rsidRDefault="00617064" w:rsidP="001D05E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001D05E1" w:rsidRPr="001D05E1">
        <w:rPr>
          <w:rFonts w:ascii="TH Niramit AS" w:eastAsia="BrowalliaNew" w:hAnsi="TH Niramit AS" w:cs="TH Niramit AS"/>
          <w:b/>
          <w:bCs/>
          <w:sz w:val="30"/>
          <w:szCs w:val="30"/>
          <w:cs/>
        </w:rPr>
        <w:t>พฤติกรรมการเข้าเรียน และส่งงานตามที่ได้รับมอบหมายตรงเวลา</w:t>
      </w:r>
      <w:r w:rsidR="00493286" w:rsidRPr="00493286">
        <w:rPr>
          <w:rFonts w:ascii="TH Niramit AS" w:eastAsia="BrowalliaNew" w:hAnsi="TH Niramit AS" w:cs="TH Niramit AS"/>
          <w:b/>
          <w:bCs/>
          <w:sz w:val="30"/>
          <w:szCs w:val="30"/>
          <w:cs/>
        </w:rPr>
        <w:t>ออนไลน์ผสมผสาน</w:t>
      </w:r>
    </w:p>
    <w:p w14:paraId="2452B910" w14:textId="77777777" w:rsidR="001D05E1" w:rsidRPr="00493286" w:rsidRDefault="00617064" w:rsidP="0097531C">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(๒)  </w:t>
      </w:r>
      <w:r w:rsidR="001D05E1" w:rsidRPr="00493286">
        <w:rPr>
          <w:rFonts w:ascii="TH Niramit AS" w:eastAsia="BrowalliaNew" w:hAnsi="TH Niramit AS" w:cs="TH Niramit AS"/>
          <w:sz w:val="30"/>
          <w:szCs w:val="30"/>
          <w:cs/>
        </w:rPr>
        <w:t>ประเมินผลจากการวิเคราะห์ในการทำรายงานและการนำเสนองานที่รับมอบหมาย</w:t>
      </w:r>
    </w:p>
    <w:p w14:paraId="14927268" w14:textId="77777777" w:rsidR="001D05E1" w:rsidRPr="00493286"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cs/>
        </w:rPr>
      </w:pPr>
      <w:r w:rsidRPr="00493286">
        <w:rPr>
          <w:rFonts w:ascii="TH Niramit AS" w:eastAsia="BrowalliaNew" w:hAnsi="TH Niramit AS" w:cs="TH Niramit AS"/>
          <w:sz w:val="30"/>
          <w:szCs w:val="30"/>
          <w:cs/>
        </w:rPr>
        <w:t xml:space="preserve">(๓)  </w:t>
      </w:r>
      <w:r w:rsidR="001D05E1" w:rsidRPr="00493286">
        <w:rPr>
          <w:rFonts w:ascii="TH Niramit AS" w:eastAsia="BrowalliaNew" w:hAnsi="TH Niramit AS" w:cs="TH Niramit AS"/>
          <w:sz w:val="30"/>
          <w:szCs w:val="30"/>
          <w:cs/>
        </w:rPr>
        <w:t>สังเกตจากการเข้าเรียนและพฤติกรรมการมีส่วนร่วมในชั้นเรียน</w:t>
      </w:r>
    </w:p>
    <w:p w14:paraId="513BC038" w14:textId="5D562B94" w:rsidR="007F2EA7" w:rsidRPr="00493286" w:rsidRDefault="00617064"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(๔)  </w:t>
      </w:r>
      <w:r w:rsidR="001D05E1" w:rsidRPr="00493286">
        <w:rPr>
          <w:rFonts w:ascii="TH Niramit AS" w:eastAsia="BrowalliaNew" w:hAnsi="TH Niramit AS" w:cs="TH Niramit AS"/>
          <w:sz w:val="30"/>
          <w:szCs w:val="30"/>
          <w:cs/>
        </w:rPr>
        <w:t>ประเมินจากการร่วมทำกิจกรรมทั้งในและนอกชั้น</w:t>
      </w:r>
      <w:r w:rsidR="00493286" w:rsidRPr="00493286">
        <w:rPr>
          <w:rFonts w:ascii="TH Niramit AS" w:eastAsia="BrowalliaNew" w:hAnsi="TH Niramit AS" w:cs="TH Niramit AS"/>
          <w:sz w:val="30"/>
          <w:szCs w:val="30"/>
          <w:cs/>
        </w:rPr>
        <w:t>ออนไลน์ผสมผสาน</w:t>
      </w:r>
    </w:p>
    <w:p w14:paraId="7C4A0646" w14:textId="77777777" w:rsidR="001B5B0D" w:rsidRPr="001B5B0D" w:rsidRDefault="001B5B0D" w:rsidP="001B5B0D">
      <w:pPr>
        <w:autoSpaceDE w:val="0"/>
        <w:autoSpaceDN w:val="0"/>
        <w:adjustRightInd w:val="0"/>
        <w:spacing w:line="360" w:lineRule="exact"/>
        <w:rPr>
          <w:rFonts w:ascii="TH Niramit AS" w:eastAsia="BrowalliaNew" w:hAnsi="TH Niramit AS" w:cs="TH Niramit AS"/>
          <w:b/>
          <w:bCs/>
          <w:sz w:val="32"/>
          <w:szCs w:val="32"/>
        </w:rPr>
      </w:pPr>
      <w:r w:rsidRPr="001B5B0D">
        <w:rPr>
          <w:rFonts w:ascii="TH Niramit AS" w:eastAsia="BrowalliaNew" w:hAnsi="TH Niramit AS" w:cs="TH Niramit AS"/>
          <w:b/>
          <w:bCs/>
          <w:sz w:val="32"/>
          <w:szCs w:val="32"/>
          <w:cs/>
        </w:rPr>
        <w:t>๒. ความรู้</w:t>
      </w:r>
    </w:p>
    <w:p w14:paraId="3EDF94C7"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ความรู้</w:t>
      </w:r>
      <w:r w:rsidRPr="006518DC">
        <w:rPr>
          <w:rFonts w:ascii="TH Niramit AS" w:eastAsia="BrowalliaNew" w:hAnsi="TH Niramit AS" w:cs="TH Niramit AS"/>
          <w:b/>
          <w:bCs/>
          <w:sz w:val="30"/>
          <w:szCs w:val="30"/>
          <w:cs/>
        </w:rPr>
        <w:t>ที่ต้องพัฒนา</w:t>
      </w:r>
    </w:p>
    <w:p w14:paraId="225B7F1F" w14:textId="77777777" w:rsidR="003D341A" w:rsidRPr="003D341A" w:rsidRDefault="0069712A" w:rsidP="003D341A">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lastRenderedPageBreak/>
        <w:sym w:font="Wingdings 2" w:char="F09A"/>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 มีความรู้และเข้าใจในยุทธวิธีในการพัฒนาองค์ความรู้และความเข้าใจเกี่ยวกับการจัดการประชุมสัมมนารวมถึงกิจกรรมทุกประเภท ทั้งในประเทศและต่างประเทศ</w:t>
      </w:r>
    </w:p>
    <w:p w14:paraId="2B288029" w14:textId="77777777" w:rsidR="00955DF5" w:rsidRDefault="0069712A" w:rsidP="00B141EE">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(๒)  </w:t>
      </w:r>
      <w:r w:rsidR="00037D59" w:rsidRPr="00037D59">
        <w:rPr>
          <w:rFonts w:ascii="TH Niramit AS" w:eastAsia="BrowalliaNew" w:hAnsi="TH Niramit AS" w:cs="TH Niramit AS"/>
          <w:sz w:val="30"/>
          <w:szCs w:val="30"/>
          <w:cs/>
        </w:rPr>
        <w:t>มีความรู้ที่เกิดจากการการวางแผนการจัดกิจกรรม การศึกษาปัญหาของการจัดการประชุมสัมมนารวมถึงกิจกรรมทุกประเภท การประเมิน วิธีการแก้ปัญหา</w:t>
      </w:r>
      <w:r w:rsidR="00037D59">
        <w:rPr>
          <w:rFonts w:ascii="TH Niramit AS" w:eastAsia="BrowalliaNew" w:hAnsi="TH Niramit AS" w:cs="TH Niramit AS"/>
          <w:sz w:val="30"/>
          <w:szCs w:val="30"/>
          <w:cs/>
        </w:rPr>
        <w:t>ม</w:t>
      </w:r>
    </w:p>
    <w:p w14:paraId="4BC96BB4" w14:textId="77777777" w:rsidR="00955DF5" w:rsidRDefault="0069712A" w:rsidP="00955DF5">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(๓)  </w:t>
      </w:r>
      <w:r w:rsidR="00037D59" w:rsidRPr="00037D59">
        <w:rPr>
          <w:rFonts w:ascii="TH Niramit AS" w:eastAsia="BrowalliaNew" w:hAnsi="TH Niramit AS" w:cs="TH Niramit AS"/>
          <w:sz w:val="30"/>
          <w:szCs w:val="30"/>
          <w:cs/>
        </w:rPr>
        <w:t xml:space="preserve">มีความรู้ในการกำหนดแนวทางการปฏิบัติ กลยุทธ์การแก้ปัญหาของการจัดการออกแบบและวิเคราะห์งานประชุม สัมมนาและงานมหกรรม </w:t>
      </w:r>
    </w:p>
    <w:p w14:paraId="0935A4D2" w14:textId="77777777" w:rsidR="00037D59" w:rsidRDefault="00037D59" w:rsidP="00955DF5">
      <w:pPr>
        <w:autoSpaceDE w:val="0"/>
        <w:autoSpaceDN w:val="0"/>
        <w:adjustRightInd w:val="0"/>
        <w:spacing w:line="360" w:lineRule="exact"/>
        <w:ind w:firstLine="720"/>
        <w:rPr>
          <w:rFonts w:ascii="TH Niramit AS" w:eastAsia="BrowalliaNew" w:hAnsi="TH Niramit AS" w:cs="TH Niramit AS"/>
          <w:sz w:val="30"/>
          <w:szCs w:val="30"/>
        </w:rPr>
      </w:pPr>
    </w:p>
    <w:p w14:paraId="3B5C01C5" w14:textId="538945E0" w:rsidR="00955DF5" w:rsidRDefault="0069712A" w:rsidP="00493286">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955DF5">
        <w:rPr>
          <w:rFonts w:ascii="TH Niramit AS" w:eastAsia="BrowalliaNew" w:hAnsi="TH Niramit AS" w:cs="TH Niramit AS" w:hint="cs"/>
          <w:b/>
          <w:bCs/>
          <w:sz w:val="30"/>
          <w:szCs w:val="30"/>
          <w:cs/>
        </w:rPr>
        <w:t>๒</w:t>
      </w:r>
      <w:r w:rsidR="00955DF5" w:rsidRPr="006518DC">
        <w:rPr>
          <w:rFonts w:ascii="TH Niramit AS" w:eastAsia="BrowalliaNew" w:hAnsi="TH Niramit AS" w:cs="TH Niramit AS"/>
          <w:b/>
          <w:bCs/>
          <w:sz w:val="30"/>
          <w:szCs w:val="30"/>
          <w:cs/>
        </w:rPr>
        <w:t>.๒   วิธีการสอน</w:t>
      </w:r>
    </w:p>
    <w:p w14:paraId="53BCBA75" w14:textId="1FE04CDB" w:rsidR="00955DF5" w:rsidRDefault="00955DF5" w:rsidP="00B141EE">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B141EE" w:rsidRPr="00B141EE">
        <w:rPr>
          <w:rFonts w:ascii="TH Niramit AS" w:eastAsia="BrowalliaNew" w:hAnsi="TH Niramit AS" w:cs="TH Niramit AS"/>
          <w:sz w:val="30"/>
          <w:szCs w:val="30"/>
          <w:cs/>
        </w:rPr>
        <w:t>บรรยายประกอบเอกสารการเรียนรู้โดยใช้สื่อการสอ</w:t>
      </w:r>
      <w:r w:rsidR="00DE278F">
        <w:rPr>
          <w:rFonts w:ascii="TH Niramit AS" w:eastAsia="BrowalliaNew" w:hAnsi="TH Niramit AS" w:cs="TH Niramit AS" w:hint="cs"/>
          <w:sz w:val="30"/>
          <w:szCs w:val="30"/>
          <w:cs/>
        </w:rPr>
        <w:t>น</w:t>
      </w:r>
      <w:r w:rsidR="00493286" w:rsidRPr="00493286">
        <w:rPr>
          <w:rFonts w:ascii="TH Niramit AS" w:eastAsia="BrowalliaNew" w:hAnsi="TH Niramit AS" w:cs="TH Niramit AS"/>
          <w:sz w:val="30"/>
          <w:szCs w:val="30"/>
          <w:cs/>
        </w:rPr>
        <w:t>ออนไลน์ผสมผสาน</w:t>
      </w:r>
    </w:p>
    <w:p w14:paraId="0A49F6D2" w14:textId="62E74411"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B141EE" w:rsidRPr="00B141EE">
        <w:rPr>
          <w:rFonts w:ascii="TH Niramit AS" w:eastAsia="BrowalliaNew" w:hAnsi="TH Niramit AS" w:cs="TH Niramit AS"/>
          <w:sz w:val="30"/>
          <w:szCs w:val="30"/>
          <w:cs/>
        </w:rPr>
        <w:t>มอบหมายให้จัดทำรายงาน ทั้งงานรายบุคคลและงานกลุ่ม</w:t>
      </w:r>
      <w:r w:rsidR="00493286" w:rsidRPr="00493286">
        <w:rPr>
          <w:rFonts w:ascii="TH Niramit AS" w:eastAsia="BrowalliaNew" w:hAnsi="TH Niramit AS" w:cs="TH Niramit AS"/>
          <w:sz w:val="30"/>
          <w:szCs w:val="30"/>
          <w:cs/>
        </w:rPr>
        <w:t>ออนไลน์ผสมผสาน</w:t>
      </w:r>
    </w:p>
    <w:p w14:paraId="528E815F"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B141EE" w:rsidRPr="00B141EE">
        <w:rPr>
          <w:rFonts w:ascii="TH Niramit AS" w:eastAsia="BrowalliaNew" w:hAnsi="TH Niramit AS" w:cs="TH Niramit AS"/>
          <w:sz w:val="30"/>
          <w:szCs w:val="30"/>
          <w:cs/>
        </w:rPr>
        <w:t>ให้นักศึกษาสัมภาษณ์สถานประกอบการแล้วมาอภิปรายร่วมกันในชั้นเรียนโดยการยกตัวอย่างประสบการณ์จริง หรือการยกตัวอย่างกรณีศึกษา</w:t>
      </w:r>
    </w:p>
    <w:p w14:paraId="4006045C" w14:textId="4EC68272" w:rsidR="00955DF5" w:rsidRDefault="00955DF5"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(๔</w:t>
      </w:r>
      <w:r w:rsidR="00B141EE">
        <w:rPr>
          <w:rFonts w:ascii="TH Niramit AS" w:eastAsia="BrowalliaNew" w:hAnsi="TH Niramit AS" w:cs="TH Niramit AS"/>
          <w:sz w:val="30"/>
          <w:szCs w:val="30"/>
          <w:cs/>
        </w:rPr>
        <w:t xml:space="preserve">) </w:t>
      </w:r>
      <w:r w:rsidR="00B141EE" w:rsidRPr="00B141EE">
        <w:rPr>
          <w:rFonts w:ascii="TH Niramit AS" w:eastAsia="BrowalliaNew" w:hAnsi="TH Niramit AS" w:cs="TH Niramit AS"/>
          <w:sz w:val="30"/>
          <w:szCs w:val="30"/>
          <w:cs/>
        </w:rPr>
        <w:t>ฝึกปฏิบัติงานในสถานที่จริง</w:t>
      </w:r>
      <w:r w:rsidR="00493286" w:rsidRPr="00493286">
        <w:rPr>
          <w:rFonts w:ascii="TH Niramit AS" w:eastAsia="BrowalliaNew" w:hAnsi="TH Niramit AS" w:cs="TH Niramit AS"/>
          <w:sz w:val="30"/>
          <w:szCs w:val="30"/>
          <w:cs/>
        </w:rPr>
        <w:t>ออนไลน์ผสมผสาน</w:t>
      </w:r>
    </w:p>
    <w:p w14:paraId="41E21803" w14:textId="77777777" w:rsidR="0094383D" w:rsidRDefault="0094383D" w:rsidP="00A70B91">
      <w:pPr>
        <w:autoSpaceDE w:val="0"/>
        <w:autoSpaceDN w:val="0"/>
        <w:adjustRightInd w:val="0"/>
        <w:spacing w:line="340" w:lineRule="exact"/>
        <w:ind w:left="720" w:firstLine="720"/>
        <w:rPr>
          <w:rFonts w:ascii="TH Niramit AS" w:eastAsia="BrowalliaNew" w:hAnsi="TH Niramit AS" w:cs="TH Niramit AS"/>
          <w:sz w:val="30"/>
          <w:szCs w:val="30"/>
        </w:rPr>
      </w:pPr>
    </w:p>
    <w:p w14:paraId="19BFF5B9"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.๓    วิธีการประเมินผล</w:t>
      </w:r>
    </w:p>
    <w:p w14:paraId="74426A62" w14:textId="26533EF2" w:rsidR="0094383D"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(๑)  </w:t>
      </w:r>
      <w:r w:rsidR="0094383D" w:rsidRPr="00DD2DB8">
        <w:rPr>
          <w:rFonts w:ascii="TH Niramit AS" w:eastAsia="BrowalliaNew" w:hAnsi="TH Niramit AS" w:cs="TH Niramit AS"/>
          <w:sz w:val="30"/>
          <w:szCs w:val="30"/>
          <w:cs/>
        </w:rPr>
        <w:t>ประเมินจากคุณภาพของรายงานที่ได้รับมอบหมายทั้งรายบุคคลและงานกลุ่ม</w:t>
      </w:r>
      <w:r w:rsidR="00493286" w:rsidRPr="00493286">
        <w:rPr>
          <w:rFonts w:ascii="TH Niramit AS" w:eastAsia="BrowalliaNew" w:hAnsi="TH Niramit AS" w:cs="TH Niramit AS"/>
          <w:sz w:val="30"/>
          <w:szCs w:val="30"/>
          <w:cs/>
        </w:rPr>
        <w:t>ออนไลน์ผสมผสาน</w:t>
      </w:r>
    </w:p>
    <w:p w14:paraId="32F829F0" w14:textId="77777777"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cs/>
        </w:rPr>
      </w:pPr>
      <w:r w:rsidRPr="00DD2DB8">
        <w:rPr>
          <w:rFonts w:ascii="TH Niramit AS" w:eastAsia="BrowalliaNew" w:hAnsi="TH Niramit AS" w:cs="TH Niramit AS"/>
          <w:sz w:val="30"/>
          <w:szCs w:val="30"/>
          <w:cs/>
        </w:rPr>
        <w:t xml:space="preserve">(๒)  </w:t>
      </w:r>
      <w:r w:rsidR="0094383D" w:rsidRPr="00DD2DB8">
        <w:rPr>
          <w:rFonts w:ascii="TH Niramit AS" w:eastAsia="BrowalliaNew" w:hAnsi="TH Niramit AS" w:cs="TH Niramit AS"/>
          <w:sz w:val="30"/>
          <w:szCs w:val="30"/>
          <w:cs/>
        </w:rPr>
        <w:t>ประเมินจากประสิทธิภาพการนำเสนอรายงานที่ได้รับมอบหมายทั้งรายบุคคลและงานกลุ่ม</w:t>
      </w:r>
    </w:p>
    <w:p w14:paraId="756DAB3C" w14:textId="51FD7970"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(๓)  </w:t>
      </w:r>
      <w:r w:rsidR="0094383D" w:rsidRPr="00DD2DB8">
        <w:rPr>
          <w:rFonts w:ascii="TH Niramit AS" w:eastAsia="BrowalliaNew" w:hAnsi="TH Niramit AS" w:cs="TH Niramit AS"/>
          <w:sz w:val="30"/>
          <w:szCs w:val="30"/>
          <w:cs/>
        </w:rPr>
        <w:t>ประเมินจากแบบทดสอบ ข้อสอบย่อย ข้อสอบกลางภาคและปลายภาค</w:t>
      </w:r>
      <w:r w:rsidR="00493286" w:rsidRPr="00493286">
        <w:rPr>
          <w:rFonts w:ascii="TH Niramit AS" w:eastAsia="BrowalliaNew" w:hAnsi="TH Niramit AS" w:cs="TH Niramit AS"/>
          <w:sz w:val="30"/>
          <w:szCs w:val="30"/>
          <w:cs/>
        </w:rPr>
        <w:t>ออนไลน์ผสมผสาน</w:t>
      </w:r>
    </w:p>
    <w:p w14:paraId="0B4F0ED7" w14:textId="77777777" w:rsidR="0094383D" w:rsidRDefault="0094383D" w:rsidP="00955DF5">
      <w:pPr>
        <w:autoSpaceDE w:val="0"/>
        <w:autoSpaceDN w:val="0"/>
        <w:adjustRightInd w:val="0"/>
        <w:spacing w:line="360" w:lineRule="exact"/>
        <w:ind w:firstLine="720"/>
        <w:rPr>
          <w:rFonts w:ascii="TH Niramit AS" w:eastAsia="BrowalliaNew" w:hAnsi="TH Niramit AS" w:cs="TH Niramit AS"/>
          <w:b/>
          <w:bCs/>
          <w:sz w:val="30"/>
          <w:szCs w:val="30"/>
        </w:rPr>
      </w:pPr>
    </w:p>
    <w:p w14:paraId="72F91343"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 xml:space="preserve">.๑   </w:t>
      </w:r>
      <w:r w:rsidR="001B5B0D">
        <w:rPr>
          <w:rFonts w:ascii="TH Niramit AS" w:eastAsia="BrowalliaNew" w:hAnsi="TH Niramit AS" w:cs="TH Niramit AS" w:hint="cs"/>
          <w:b/>
          <w:bCs/>
          <w:sz w:val="30"/>
          <w:szCs w:val="30"/>
          <w:cs/>
        </w:rPr>
        <w:t>ทักษะทางปัญญา</w:t>
      </w:r>
      <w:r w:rsidRPr="006518DC">
        <w:rPr>
          <w:rFonts w:ascii="TH Niramit AS" w:eastAsia="BrowalliaNew" w:hAnsi="TH Niramit AS" w:cs="TH Niramit AS"/>
          <w:b/>
          <w:bCs/>
          <w:sz w:val="30"/>
          <w:szCs w:val="30"/>
          <w:cs/>
        </w:rPr>
        <w:t>ที่ต้องพัฒนา</w:t>
      </w:r>
    </w:p>
    <w:p w14:paraId="5864E447" w14:textId="77777777" w:rsidR="00955DF5" w:rsidRDefault="00955DF5" w:rsidP="00955DF5">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มีความสามารถในการประมวล และศึกษาข้อมูลและวิเคราะห์สาเหตุของปัญหาความขัดแย้งรวมทั้งหาแนวทางการแก้ไขได้อย่างเหมาะสม</w:t>
      </w:r>
    </w:p>
    <w:p w14:paraId="31966A36" w14:textId="77777777" w:rsidR="00955DF5" w:rsidRDefault="0069712A" w:rsidP="0069712A">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(๒)  </w:t>
      </w:r>
      <w:r w:rsidR="00037D59" w:rsidRPr="00037D59">
        <w:rPr>
          <w:rFonts w:ascii="TH Niramit AS" w:eastAsia="BrowalliaNew" w:hAnsi="TH Niramit AS" w:cs="TH Niramit AS"/>
          <w:sz w:val="30"/>
          <w:szCs w:val="30"/>
          <w:cs/>
        </w:rPr>
        <w:t>ความสามารถประยุกต์ใช้ความรู้ทั้งทฤษฎีและปฏิบัติไปใช้ประโยชน์การฝึกประสบการณ์ภาคสนามและการปฏิบัติตามสถานการณ์จริงได้อย่างเหมาะสม</w:t>
      </w:r>
    </w:p>
    <w:p w14:paraId="72755B1A" w14:textId="77777777" w:rsidR="00955DF5" w:rsidRDefault="0069712A" w:rsidP="00955DF5">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55DF5">
        <w:rPr>
          <w:rFonts w:ascii="TH Niramit AS" w:eastAsia="BrowalliaNew" w:hAnsi="TH Niramit AS" w:cs="TH Niramit AS" w:hint="cs"/>
          <w:sz w:val="30"/>
          <w:szCs w:val="30"/>
          <w:cs/>
        </w:rPr>
        <w:tab/>
      </w:r>
      <w:r w:rsidR="0094383D">
        <w:rPr>
          <w:rFonts w:ascii="TH Niramit AS" w:eastAsia="BrowalliaNew" w:hAnsi="TH Niramit AS" w:cs="TH Niramit AS"/>
          <w:sz w:val="30"/>
          <w:szCs w:val="30"/>
          <w:cs/>
        </w:rPr>
        <w:t xml:space="preserve">(๓) </w:t>
      </w:r>
      <w:r w:rsidR="00037D59" w:rsidRPr="00037D59">
        <w:rPr>
          <w:rFonts w:ascii="TH Niramit AS" w:eastAsia="BrowalliaNew" w:hAnsi="TH Niramit AS" w:cs="TH Niramit AS"/>
          <w:sz w:val="30"/>
          <w:szCs w:val="30"/>
          <w:cs/>
        </w:rPr>
        <w:t>มีความสามารถในการประยุกต์ในการใช้นวตกรรมภาคธุรกิจจากศาสตร์อื่นๆ ที่เกี่ยวข้อง เพื่อพัฒนาทักษะการทำงานให้เกิดประสิทธิผล</w:t>
      </w:r>
    </w:p>
    <w:p w14:paraId="1B34EB36" w14:textId="77777777" w:rsidR="00955DF5" w:rsidRPr="0097531C" w:rsidRDefault="00955DF5" w:rsidP="00955DF5">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58302658"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.๒   วิธีการสอน</w:t>
      </w:r>
    </w:p>
    <w:p w14:paraId="4A3BF2DB"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94383D" w:rsidRPr="0094383D">
        <w:rPr>
          <w:rFonts w:ascii="TH Niramit AS" w:eastAsia="BrowalliaNew" w:hAnsi="TH Niramit AS" w:cs="TH Niramit AS"/>
          <w:sz w:val="30"/>
          <w:szCs w:val="30"/>
          <w:cs/>
        </w:rPr>
        <w:t>การแสดงความคิดเห็นเกี่ยวกับการยกตัวอย่างประสบการณ์จริงและสร้างกรณีศึกษาที่ได้กำหนดขึ้น</w:t>
      </w:r>
    </w:p>
    <w:p w14:paraId="78E0A32E" w14:textId="31B8E37A" w:rsidR="0094383D"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94383D" w:rsidRPr="0094383D">
        <w:rPr>
          <w:rFonts w:ascii="TH Niramit AS" w:eastAsia="BrowalliaNew" w:hAnsi="TH Niramit AS" w:cs="TH Niramit AS"/>
          <w:sz w:val="30"/>
          <w:szCs w:val="30"/>
          <w:cs/>
        </w:rPr>
        <w:t>มอบหมายให้จัดทำรายงาน ทั้งงานรายบุคคลและงานกลุ่ม</w:t>
      </w:r>
      <w:r w:rsidR="00493286" w:rsidRPr="00493286">
        <w:rPr>
          <w:rFonts w:ascii="TH Niramit AS" w:eastAsia="BrowalliaNew" w:hAnsi="TH Niramit AS" w:cs="TH Niramit AS"/>
          <w:sz w:val="30"/>
          <w:szCs w:val="30"/>
          <w:cs/>
        </w:rPr>
        <w:t>ออนไลน์ผสมผสาน</w:t>
      </w:r>
    </w:p>
    <w:p w14:paraId="5CE123EE" w14:textId="77777777" w:rsidR="0094383D" w:rsidRDefault="0094383D" w:rsidP="00955DF5">
      <w:pPr>
        <w:autoSpaceDE w:val="0"/>
        <w:autoSpaceDN w:val="0"/>
        <w:adjustRightInd w:val="0"/>
        <w:spacing w:line="340" w:lineRule="exact"/>
        <w:ind w:firstLine="720"/>
        <w:rPr>
          <w:rFonts w:ascii="TH Niramit AS" w:eastAsia="BrowalliaNew" w:hAnsi="TH Niramit AS" w:cs="TH Niramit AS"/>
          <w:sz w:val="30"/>
          <w:szCs w:val="30"/>
        </w:rPr>
      </w:pPr>
    </w:p>
    <w:p w14:paraId="442C43FE"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.๓    วิธีการประเมินผล</w:t>
      </w:r>
    </w:p>
    <w:p w14:paraId="71393BA4" w14:textId="30D914C2" w:rsidR="0094383D"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94383D" w:rsidRPr="0094383D">
        <w:rPr>
          <w:rFonts w:ascii="TH Niramit AS" w:eastAsia="BrowalliaNew" w:hAnsi="TH Niramit AS" w:cs="TH Niramit AS"/>
          <w:sz w:val="30"/>
          <w:szCs w:val="30"/>
          <w:cs/>
        </w:rPr>
        <w:t>ประเมินจากคุณภาพของรายงานที่ได้รับมอบหมายทั้งรายบุคคลและงานกลุ่ม แบบทดสอบ ข้อสอบ</w:t>
      </w:r>
      <w:r w:rsidR="0094383D" w:rsidRPr="00DD2DB8">
        <w:rPr>
          <w:rFonts w:ascii="TH Niramit AS" w:eastAsia="BrowalliaNew" w:hAnsi="TH Niramit AS" w:cs="TH Niramit AS"/>
          <w:sz w:val="30"/>
          <w:szCs w:val="30"/>
          <w:cs/>
        </w:rPr>
        <w:t>ย่อย การสอบกลางภาค การสอบปลายภาค</w:t>
      </w:r>
      <w:r w:rsidR="00493286" w:rsidRPr="00493286">
        <w:rPr>
          <w:rFonts w:ascii="TH Niramit AS" w:eastAsia="BrowalliaNew" w:hAnsi="TH Niramit AS" w:cs="TH Niramit AS"/>
          <w:sz w:val="30"/>
          <w:szCs w:val="30"/>
          <w:cs/>
        </w:rPr>
        <w:t>ออนไลน์ผสมผสาน</w:t>
      </w:r>
    </w:p>
    <w:p w14:paraId="3BB1F0A6" w14:textId="7711C074"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(๒)  </w:t>
      </w:r>
      <w:r w:rsidR="0094383D" w:rsidRPr="00DD2DB8">
        <w:rPr>
          <w:rFonts w:ascii="TH Niramit AS" w:eastAsia="BrowalliaNew" w:hAnsi="TH Niramit AS" w:cs="TH Niramit AS"/>
          <w:sz w:val="30"/>
          <w:szCs w:val="30"/>
          <w:cs/>
        </w:rPr>
        <w:t>ประเมินจากการแสดงความคิดเห็นเกี่ยวกับการยกตัวอย่างประสบการณ์จริงและสร้างกรณีศึกษาที่ได้กำหนดขึ้นโดยให้เห็นถึงการคิดวิเคราะห์</w:t>
      </w:r>
      <w:r w:rsidR="00493286" w:rsidRPr="00493286">
        <w:rPr>
          <w:rFonts w:ascii="TH Niramit AS" w:eastAsia="BrowalliaNew" w:hAnsi="TH Niramit AS" w:cs="TH Niramit AS"/>
          <w:sz w:val="30"/>
          <w:szCs w:val="30"/>
          <w:cs/>
        </w:rPr>
        <w:t>ออนไลน์ผสมผสาน</w:t>
      </w:r>
    </w:p>
    <w:p w14:paraId="3469E3B3" w14:textId="77777777" w:rsidR="00875D21" w:rsidRPr="00A70B91" w:rsidRDefault="00875D21" w:rsidP="00A70B91">
      <w:pPr>
        <w:autoSpaceDE w:val="0"/>
        <w:autoSpaceDN w:val="0"/>
        <w:adjustRightInd w:val="0"/>
        <w:spacing w:line="340" w:lineRule="exact"/>
        <w:ind w:left="720" w:firstLine="720"/>
        <w:rPr>
          <w:rFonts w:ascii="TH Niramit AS" w:eastAsia="BrowalliaNew" w:hAnsi="TH Niramit AS" w:cs="TH Niramit AS"/>
          <w:sz w:val="30"/>
          <w:szCs w:val="30"/>
        </w:rPr>
      </w:pPr>
    </w:p>
    <w:p w14:paraId="5D512A3C" w14:textId="77777777" w:rsidR="00A70B91" w:rsidRDefault="00A70B91" w:rsidP="00A70B9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๔. ทักษะความสัมพันธ์ระหว่างบุคคลและความรับผิดชอบ</w:t>
      </w:r>
    </w:p>
    <w:p w14:paraId="0DCE2255" w14:textId="77777777" w:rsidR="00A70B91" w:rsidRDefault="00A70B91" w:rsidP="00A70B91">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lastRenderedPageBreak/>
        <w:t>๔</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ทักษะความสัมพันธ์ระหว่างบุคคลและความรับผิดชอบ</w:t>
      </w:r>
      <w:r w:rsidRPr="006518DC">
        <w:rPr>
          <w:rFonts w:ascii="TH Niramit AS" w:eastAsia="BrowalliaNew" w:hAnsi="TH Niramit AS" w:cs="TH Niramit AS"/>
          <w:b/>
          <w:bCs/>
          <w:sz w:val="30"/>
          <w:szCs w:val="30"/>
          <w:cs/>
        </w:rPr>
        <w:t>ที่ต้องพัฒนา</w:t>
      </w:r>
    </w:p>
    <w:p w14:paraId="3807C4E3" w14:textId="77777777" w:rsidR="00A70B91" w:rsidRDefault="00A70B91" w:rsidP="00A70B91">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ผู้เรียนมีความรับผิดชอบต่องานที่ได้รับมอบหมายทั้งรายบุคคลและงานกลุ่ม</w:t>
      </w:r>
    </w:p>
    <w:p w14:paraId="1D19002C" w14:textId="77777777" w:rsidR="00A70B91" w:rsidRDefault="00A70B91" w:rsidP="007A419C">
      <w:pPr>
        <w:autoSpaceDE w:val="0"/>
        <w:autoSpaceDN w:val="0"/>
        <w:adjustRightInd w:val="0"/>
        <w:spacing w:line="360" w:lineRule="exact"/>
        <w:ind w:left="1440" w:hanging="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ผู้เรียนมีทักษะความสัมพันธ์กับเพื่อนร่วมชั้นเรียนและบุคคลภายนอกได้ดี โดยสามารถแสดงออกได้อย่างเหมาะสมตามกาลเทศะ</w:t>
      </w:r>
    </w:p>
    <w:p w14:paraId="63286B4E" w14:textId="77777777" w:rsidR="00A70B91" w:rsidRDefault="00A70B91" w:rsidP="00A70B91">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p>
    <w:p w14:paraId="20A96894" w14:textId="77777777" w:rsidR="00037D59" w:rsidRDefault="00037D59" w:rsidP="00A70B91">
      <w:pPr>
        <w:autoSpaceDE w:val="0"/>
        <w:autoSpaceDN w:val="0"/>
        <w:adjustRightInd w:val="0"/>
        <w:spacing w:line="360" w:lineRule="exact"/>
        <w:ind w:firstLine="720"/>
        <w:rPr>
          <w:rFonts w:ascii="TH Niramit AS" w:eastAsia="BrowalliaNew" w:hAnsi="TH Niramit AS" w:cs="TH Niramit AS"/>
          <w:sz w:val="30"/>
          <w:szCs w:val="30"/>
        </w:rPr>
      </w:pPr>
    </w:p>
    <w:p w14:paraId="1E1DB60E" w14:textId="77777777" w:rsidR="00A70B91" w:rsidRPr="0097531C" w:rsidRDefault="00A70B91" w:rsidP="007A419C">
      <w:pPr>
        <w:autoSpaceDE w:val="0"/>
        <w:autoSpaceDN w:val="0"/>
        <w:adjustRightInd w:val="0"/>
        <w:spacing w:line="360" w:lineRule="exact"/>
        <w:ind w:firstLine="720"/>
        <w:rPr>
          <w:rFonts w:ascii="TH Niramit AS" w:eastAsia="BrowalliaNew" w:hAnsi="TH Niramit AS" w:cs="TH Niramit AS"/>
          <w:sz w:val="30"/>
          <w:szCs w:val="30"/>
        </w:rPr>
      </w:pPr>
    </w:p>
    <w:p w14:paraId="74DE0B14"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.๒   วิธีการสอน</w:t>
      </w:r>
    </w:p>
    <w:p w14:paraId="055BEFDC" w14:textId="495CB3FE"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มอบหมายงานที่ใช้ทักษะความสัมพันธ์ให้มีการเรียนรู้และศึกษาร่วมกันตามเนื้อหารายวิชา</w:t>
      </w:r>
      <w:r w:rsidR="00493286" w:rsidRPr="00493286">
        <w:rPr>
          <w:rFonts w:ascii="TH Niramit AS" w:eastAsia="BrowalliaNew" w:hAnsi="TH Niramit AS" w:cs="TH Niramit AS"/>
          <w:sz w:val="30"/>
          <w:szCs w:val="30"/>
          <w:cs/>
        </w:rPr>
        <w:t>ออนไลน์ผสมผสาน</w:t>
      </w:r>
    </w:p>
    <w:p w14:paraId="330D8C7C" w14:textId="149E5F96"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สร้างสถานการณ์จำลอง กรณีศึกษาและการกำหนดปัญหาให้ผู้เรียนได้มีการใช้ทักษะความสัมพันธ์พร้อมสอดแทรกประสบการณ์ของอาจารย์ผู้สอน</w:t>
      </w:r>
      <w:r w:rsidR="00493286" w:rsidRPr="00493286">
        <w:rPr>
          <w:rFonts w:ascii="TH Niramit AS" w:eastAsia="BrowalliaNew" w:hAnsi="TH Niramit AS" w:cs="TH Niramit AS"/>
          <w:sz w:val="30"/>
          <w:szCs w:val="30"/>
          <w:cs/>
        </w:rPr>
        <w:t>ออนไลน์ผสมผสาน</w:t>
      </w:r>
    </w:p>
    <w:p w14:paraId="29D3486A" w14:textId="573EEE8F"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7A419C" w:rsidRPr="007A419C">
        <w:rPr>
          <w:rFonts w:ascii="TH Niramit AS" w:eastAsia="BrowalliaNew" w:hAnsi="TH Niramit AS" w:cs="TH Niramit AS"/>
          <w:sz w:val="30"/>
          <w:szCs w:val="30"/>
          <w:cs/>
        </w:rPr>
        <w:t>พูดคุยกับผู้เรียนให้เห็นถึงความสำคัญและความจำเป็นในการเรียนวิชานี้</w:t>
      </w:r>
      <w:r w:rsidR="00493286" w:rsidRPr="00493286">
        <w:rPr>
          <w:rFonts w:ascii="TH Niramit AS" w:eastAsia="BrowalliaNew" w:hAnsi="TH Niramit AS" w:cs="TH Niramit AS"/>
          <w:sz w:val="30"/>
          <w:szCs w:val="30"/>
          <w:cs/>
        </w:rPr>
        <w:t>ออนไลน์ผสมผสาน</w:t>
      </w:r>
    </w:p>
    <w:p w14:paraId="298DDC68" w14:textId="77777777" w:rsidR="007A419C" w:rsidRDefault="007A419C" w:rsidP="00A70B91">
      <w:pPr>
        <w:autoSpaceDE w:val="0"/>
        <w:autoSpaceDN w:val="0"/>
        <w:adjustRightInd w:val="0"/>
        <w:spacing w:line="340" w:lineRule="exact"/>
        <w:ind w:firstLine="720"/>
        <w:rPr>
          <w:rFonts w:ascii="TH Niramit AS" w:eastAsia="BrowalliaNew" w:hAnsi="TH Niramit AS" w:cs="TH Niramit AS"/>
          <w:b/>
          <w:bCs/>
          <w:sz w:val="30"/>
          <w:szCs w:val="30"/>
        </w:rPr>
      </w:pPr>
    </w:p>
    <w:p w14:paraId="424D49B6"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.๓    วิธีการประเมินผล</w:t>
      </w:r>
    </w:p>
    <w:p w14:paraId="2A11B358" w14:textId="77777777" w:rsidR="00A70B91" w:rsidRPr="00493286"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(๑) </w:t>
      </w:r>
      <w:r w:rsidR="007A419C" w:rsidRPr="00493286">
        <w:rPr>
          <w:rFonts w:ascii="TH Niramit AS" w:eastAsia="BrowalliaNew" w:hAnsi="TH Niramit AS" w:cs="TH Niramit AS"/>
          <w:sz w:val="30"/>
          <w:szCs w:val="30"/>
          <w:cs/>
        </w:rPr>
        <w:t>ประเมินจากพฤติกรรมการเข้าชั้นเรียนในการทำงานเป็นกลุ่ม</w:t>
      </w:r>
    </w:p>
    <w:p w14:paraId="041A03D9" w14:textId="77777777" w:rsidR="007A419C" w:rsidRPr="00493286"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(๒)  </w:t>
      </w:r>
      <w:r w:rsidR="007A419C" w:rsidRPr="00493286">
        <w:rPr>
          <w:rFonts w:ascii="TH Niramit AS" w:eastAsia="BrowalliaNew" w:hAnsi="TH Niramit AS" w:cs="TH Niramit AS"/>
          <w:sz w:val="30"/>
          <w:szCs w:val="30"/>
          <w:cs/>
        </w:rPr>
        <w:t>ประเมินจากการส่งงานที่ได้รับมอบหมายตรงเวลาและมีคุณภาพ</w:t>
      </w:r>
    </w:p>
    <w:p w14:paraId="75125D3E" w14:textId="77777777" w:rsidR="007A419C" w:rsidRDefault="007A419C" w:rsidP="001B5B0D">
      <w:pPr>
        <w:autoSpaceDE w:val="0"/>
        <w:autoSpaceDN w:val="0"/>
        <w:adjustRightInd w:val="0"/>
        <w:rPr>
          <w:rFonts w:ascii="TH Niramit AS" w:eastAsia="BrowalliaNew" w:hAnsi="TH Niramit AS" w:cs="TH Niramit AS"/>
          <w:b/>
          <w:bCs/>
          <w:sz w:val="32"/>
          <w:szCs w:val="32"/>
        </w:rPr>
      </w:pPr>
    </w:p>
    <w:p w14:paraId="5C900351" w14:textId="77777777" w:rsidR="007A419C" w:rsidRDefault="007A419C" w:rsidP="001B5B0D">
      <w:pPr>
        <w:autoSpaceDE w:val="0"/>
        <w:autoSpaceDN w:val="0"/>
        <w:adjustRightInd w:val="0"/>
        <w:rPr>
          <w:rFonts w:ascii="TH Niramit AS" w:eastAsia="BrowalliaNew" w:hAnsi="TH Niramit AS" w:cs="TH Niramit AS"/>
          <w:b/>
          <w:bCs/>
          <w:sz w:val="32"/>
          <w:szCs w:val="32"/>
        </w:rPr>
      </w:pPr>
    </w:p>
    <w:p w14:paraId="1BDC1491" w14:textId="77777777" w:rsidR="001B5B0D" w:rsidRDefault="001B5B0D" w:rsidP="001B5B0D">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๕. ทักษะการวิเคราะห์เชิงตัวเลข การสื่อสาร และการใช้เทคโนโลยีสารสนเทศ</w:t>
      </w:r>
    </w:p>
    <w:p w14:paraId="650DC5DB" w14:textId="77777777" w:rsidR="001B5B0D" w:rsidRDefault="001B5B0D" w:rsidP="001B5B0D">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ทักษะการวิเคราะห์เชิงตัวเลข การสื่อสาร และการใช้เทคโนโลยีสารสนเทศ</w:t>
      </w:r>
      <w:r w:rsidRPr="006518DC">
        <w:rPr>
          <w:rFonts w:ascii="TH Niramit AS" w:eastAsia="BrowalliaNew" w:hAnsi="TH Niramit AS" w:cs="TH Niramit AS"/>
          <w:b/>
          <w:bCs/>
          <w:sz w:val="30"/>
          <w:szCs w:val="30"/>
          <w:cs/>
        </w:rPr>
        <w:t>ที่ต้องพัฒนา</w:t>
      </w:r>
    </w:p>
    <w:p w14:paraId="5C6C51D3" w14:textId="77777777" w:rsidR="001B5B0D" w:rsidRDefault="001B5B0D" w:rsidP="001B5B0D">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สามารถสื่อสารด้านการพูด ท่าทางในการนำเสนองานอย่างมีประสิทธิภาพ</w:t>
      </w:r>
    </w:p>
    <w:p w14:paraId="428C01BD" w14:textId="77777777" w:rsidR="001B5B0D" w:rsidRDefault="0069712A" w:rsidP="0069712A">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001B5B0D"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สามารถสื่อสารด้านการเขียนได้อย่างมีประสิทธิภาพและถูกต้องเหมาะสม</w:t>
      </w:r>
    </w:p>
    <w:p w14:paraId="102B93B1" w14:textId="77777777" w:rsidR="007A419C" w:rsidRDefault="0069712A" w:rsidP="001B5B0D">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1B5B0D">
        <w:rPr>
          <w:rFonts w:ascii="TH Niramit AS" w:eastAsia="BrowalliaNew" w:hAnsi="TH Niramit AS" w:cs="TH Niramit AS" w:hint="cs"/>
          <w:sz w:val="30"/>
          <w:szCs w:val="30"/>
          <w:cs/>
        </w:rPr>
        <w:tab/>
      </w:r>
      <w:r w:rsidR="001B5B0D" w:rsidRPr="006518DC">
        <w:rPr>
          <w:rFonts w:ascii="TH Niramit AS" w:eastAsia="BrowalliaNew" w:hAnsi="TH Niramit AS" w:cs="TH Niramit AS"/>
          <w:sz w:val="30"/>
          <w:szCs w:val="30"/>
          <w:cs/>
        </w:rPr>
        <w:t xml:space="preserve">(๓)  </w:t>
      </w:r>
      <w:r w:rsidR="007A419C" w:rsidRPr="007A419C">
        <w:rPr>
          <w:rFonts w:ascii="TH Niramit AS" w:eastAsia="BrowalliaNew" w:hAnsi="TH Niramit AS" w:cs="TH Niramit AS"/>
          <w:sz w:val="30"/>
          <w:szCs w:val="30"/>
          <w:cs/>
        </w:rPr>
        <w:t>สามารถใช้เทคโนโลยีสารสนเทศในการสื่อสารและนำเสนอได้อย่างถูกต้องและมีประสิทธิภาพ</w:t>
      </w:r>
    </w:p>
    <w:p w14:paraId="72CDB395" w14:textId="77777777" w:rsidR="001B5B0D" w:rsidRPr="0097531C" w:rsidRDefault="001B5B0D" w:rsidP="007A419C">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586F4381"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.๒   วิธีการสอน</w:t>
      </w:r>
    </w:p>
    <w:p w14:paraId="3F7D86C0" w14:textId="548C72D7" w:rsidR="007A419C" w:rsidRPr="00DD2DB8"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(๑) </w:t>
      </w:r>
      <w:r w:rsidR="007A419C" w:rsidRPr="00DD2DB8">
        <w:rPr>
          <w:rFonts w:ascii="TH Niramit AS" w:eastAsia="BrowalliaNew" w:hAnsi="TH Niramit AS" w:cs="TH Niramit AS"/>
          <w:sz w:val="30"/>
          <w:szCs w:val="30"/>
          <w:cs/>
        </w:rPr>
        <w:t>มอบหมายงานโดยผู้เรียนสามารถศึกษาค้นคว้าข้อมูลโดยใช้สื่อเทคโนโลยีสารสนเทศได้อย่างถูกต้องเหมาะสมและระมัดระวัง</w:t>
      </w:r>
      <w:r w:rsidR="00493286">
        <w:rPr>
          <w:rFonts w:ascii="TH Niramit AS" w:eastAsia="BrowalliaNew" w:hAnsi="TH Niramit AS" w:cs="TH Niramit AS" w:hint="cs"/>
          <w:sz w:val="30"/>
          <w:szCs w:val="30"/>
          <w:cs/>
        </w:rPr>
        <w:t xml:space="preserve"> </w:t>
      </w:r>
      <w:r w:rsidR="00493286" w:rsidRPr="00493286">
        <w:rPr>
          <w:rFonts w:ascii="TH Niramit AS" w:eastAsia="BrowalliaNew" w:hAnsi="TH Niramit AS" w:cs="TH Niramit AS"/>
          <w:sz w:val="30"/>
          <w:szCs w:val="30"/>
          <w:cs/>
        </w:rPr>
        <w:t>ออนไลน์ผสมผสาน</w:t>
      </w:r>
    </w:p>
    <w:p w14:paraId="4DA75A40" w14:textId="4B3E7B3A" w:rsidR="001B5B0D" w:rsidRPr="00DD2DB8"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(๒)  </w:t>
      </w:r>
      <w:r w:rsidR="007A419C" w:rsidRPr="00DD2DB8">
        <w:rPr>
          <w:rFonts w:ascii="TH Niramit AS" w:eastAsia="BrowalliaNew" w:hAnsi="TH Niramit AS" w:cs="TH Niramit AS"/>
          <w:sz w:val="30"/>
          <w:szCs w:val="30"/>
          <w:cs/>
        </w:rPr>
        <w:t>มอบหมายงานให้มีทั้งการจัดทำรูปเล่มและการนำเสนอโดยการใช้สื่อแบบผสม</w:t>
      </w:r>
      <w:r w:rsidR="00493286">
        <w:rPr>
          <w:rFonts w:ascii="TH Niramit AS" w:eastAsia="BrowalliaNew" w:hAnsi="TH Niramit AS" w:cs="TH Niramit AS" w:hint="cs"/>
          <w:sz w:val="30"/>
          <w:szCs w:val="30"/>
          <w:cs/>
        </w:rPr>
        <w:t xml:space="preserve"> </w:t>
      </w:r>
      <w:r w:rsidR="00493286" w:rsidRPr="00493286">
        <w:rPr>
          <w:rFonts w:ascii="TH Niramit AS" w:eastAsia="BrowalliaNew" w:hAnsi="TH Niramit AS" w:cs="TH Niramit AS"/>
          <w:sz w:val="30"/>
          <w:szCs w:val="30"/>
          <w:cs/>
        </w:rPr>
        <w:t>ออนไลน์ผสมผสาน</w:t>
      </w:r>
    </w:p>
    <w:p w14:paraId="283E35AC" w14:textId="77777777" w:rsidR="007A419C" w:rsidRPr="00DD2DB8" w:rsidRDefault="007A419C" w:rsidP="001B5B0D">
      <w:pPr>
        <w:autoSpaceDE w:val="0"/>
        <w:autoSpaceDN w:val="0"/>
        <w:adjustRightInd w:val="0"/>
        <w:spacing w:line="340" w:lineRule="exact"/>
        <w:ind w:firstLine="720"/>
        <w:rPr>
          <w:rFonts w:ascii="TH Niramit AS" w:eastAsia="BrowalliaNew" w:hAnsi="TH Niramit AS" w:cs="TH Niramit AS"/>
          <w:sz w:val="30"/>
          <w:szCs w:val="30"/>
        </w:rPr>
      </w:pPr>
    </w:p>
    <w:p w14:paraId="759DDAF4"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.๓    วิธีการประเมินผล</w:t>
      </w:r>
    </w:p>
    <w:p w14:paraId="43E5A9D1" w14:textId="77777777" w:rsidR="007A419C"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ประเมินจากรายงานที่ได้รับมอบหมายที่มีการเลือกสรร จัดเรียงข้อมูลที่ผู้เรียนได้ศึกษาค้นคว้ามาได้อย่างมีคุณภาพ</w:t>
      </w:r>
    </w:p>
    <w:p w14:paraId="5CB09569" w14:textId="77777777" w:rsidR="001B5B0D" w:rsidRPr="00493286" w:rsidRDefault="001B5B0D" w:rsidP="001B5B0D">
      <w:pPr>
        <w:autoSpaceDE w:val="0"/>
        <w:autoSpaceDN w:val="0"/>
        <w:adjustRightInd w:val="0"/>
        <w:spacing w:line="340" w:lineRule="exact"/>
        <w:ind w:left="720" w:firstLine="720"/>
        <w:rPr>
          <w:rFonts w:ascii="TH Niramit AS" w:eastAsia="BrowalliaNew" w:hAnsi="TH Niramit AS" w:cs="TH Niramit AS"/>
          <w:b/>
          <w:bCs/>
          <w:sz w:val="30"/>
          <w:szCs w:val="30"/>
        </w:rPr>
      </w:pPr>
      <w:r w:rsidRPr="00493286">
        <w:rPr>
          <w:rFonts w:ascii="TH Niramit AS" w:eastAsia="BrowalliaNew" w:hAnsi="TH Niramit AS" w:cs="TH Niramit AS"/>
          <w:b/>
          <w:bCs/>
          <w:sz w:val="30"/>
          <w:szCs w:val="30"/>
          <w:cs/>
        </w:rPr>
        <w:t xml:space="preserve">(๒)  </w:t>
      </w:r>
      <w:r w:rsidR="007A419C" w:rsidRPr="00493286">
        <w:rPr>
          <w:rFonts w:ascii="TH Niramit AS" w:eastAsia="BrowalliaNew" w:hAnsi="TH Niramit AS" w:cs="TH Niramit AS"/>
          <w:b/>
          <w:bCs/>
          <w:sz w:val="30"/>
          <w:szCs w:val="30"/>
          <w:cs/>
        </w:rPr>
        <w:t>ประเมินจากการใช้สื่อเทคโนโลยีสารสนเทศในการนำเสนองานที่ได้รับมอบหมายได้อย่างสร้างสรรค์ ถูกต้องและมีประสิทธิภาพ</w:t>
      </w:r>
    </w:p>
    <w:p w14:paraId="7D60B8DA" w14:textId="77777777" w:rsidR="00A70B91" w:rsidRPr="00A70B91" w:rsidRDefault="00A70B91" w:rsidP="005D2356">
      <w:pPr>
        <w:autoSpaceDE w:val="0"/>
        <w:autoSpaceDN w:val="0"/>
        <w:adjustRightInd w:val="0"/>
        <w:spacing w:line="340" w:lineRule="exact"/>
        <w:ind w:left="720" w:firstLine="720"/>
        <w:rPr>
          <w:rFonts w:ascii="TH Niramit AS" w:eastAsia="BrowalliaNew" w:hAnsi="TH Niramit AS" w:cs="TH Niramit AS"/>
          <w:sz w:val="30"/>
          <w:szCs w:val="30"/>
        </w:rPr>
      </w:pPr>
    </w:p>
    <w:p w14:paraId="02A08FFD" w14:textId="77777777" w:rsidR="00C742F1" w:rsidRDefault="00C742F1" w:rsidP="00C742F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๖. ด้านอื่นๆ</w:t>
      </w:r>
    </w:p>
    <w:p w14:paraId="64C09C13" w14:textId="77777777" w:rsidR="00C742F1" w:rsidRDefault="008C65AA" w:rsidP="00254A85">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hint="cs"/>
          <w:sz w:val="30"/>
          <w:szCs w:val="30"/>
          <w:cs/>
        </w:rPr>
        <w:tab/>
        <w:t>ไม่มี</w:t>
      </w:r>
    </w:p>
    <w:p w14:paraId="77649F8C" w14:textId="77777777"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lastRenderedPageBreak/>
        <w:t>หมายเหตุ</w:t>
      </w:r>
    </w:p>
    <w:p w14:paraId="6A49BD76"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824551">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p>
    <w:p w14:paraId="29F63E98"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14:paraId="66CC282E"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14:paraId="412E5A2E" w14:textId="77777777" w:rsidR="00C742F1" w:rsidRPr="00767756" w:rsidRDefault="00C742F1" w:rsidP="00C742F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w:t>
      </w:r>
      <w:r w:rsidR="00037D59" w:rsidRPr="00767756">
        <w:rPr>
          <w:rFonts w:ascii="TH Niramit AS" w:hAnsi="TH Niramit AS" w:cs="TH Niramit AS" w:hint="cs"/>
          <w:sz w:val="28"/>
          <w:cs/>
        </w:rPr>
        <w:t>ปรากฏ</w:t>
      </w:r>
      <w:r w:rsidRPr="00767756">
        <w:rPr>
          <w:rFonts w:ascii="TH Niramit AS" w:hAnsi="TH Niramit AS" w:cs="TH Niramit AS"/>
          <w:sz w:val="28"/>
          <w:cs/>
        </w:rPr>
        <w:t>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r w:rsidRPr="00767756">
        <w:rPr>
          <w:rFonts w:ascii="TH Niramit AS" w:hAnsi="TH Niramit AS" w:cs="TH Niramit AS"/>
          <w:sz w:val="28"/>
          <w:cs/>
        </w:rPr>
        <w:t>)</w:t>
      </w:r>
    </w:p>
    <w:p w14:paraId="2A467F03" w14:textId="77777777" w:rsidR="00A70B91" w:rsidRPr="00C742F1" w:rsidRDefault="00A70B91" w:rsidP="00553F9C">
      <w:pPr>
        <w:autoSpaceDE w:val="0"/>
        <w:autoSpaceDN w:val="0"/>
        <w:adjustRightInd w:val="0"/>
        <w:jc w:val="center"/>
        <w:rPr>
          <w:rFonts w:ascii="TH Niramit AS" w:eastAsia="BrowalliaNew" w:hAnsi="TH Niramit AS" w:cs="TH Niramit AS"/>
          <w:b/>
          <w:bCs/>
          <w:sz w:val="36"/>
          <w:szCs w:val="36"/>
        </w:rPr>
      </w:pPr>
    </w:p>
    <w:p w14:paraId="6D8369EF"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Pr>
          <w:rFonts w:ascii="TH Niramit AS" w:eastAsia="BrowalliaNew" w:hAnsi="TH Niramit AS" w:cs="TH Niramit AS" w:hint="cs"/>
          <w:b/>
          <w:bCs/>
          <w:sz w:val="36"/>
          <w:szCs w:val="36"/>
          <w:cs/>
        </w:rPr>
        <w:t>๕แผนการสอนและการประเมินผล</w:t>
      </w:r>
    </w:p>
    <w:p w14:paraId="6583D97A" w14:textId="77777777" w:rsidR="00515F42"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W w:w="10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201"/>
        <w:gridCol w:w="1355"/>
        <w:gridCol w:w="3364"/>
        <w:gridCol w:w="1513"/>
      </w:tblGrid>
      <w:tr w:rsidR="00037D59" w:rsidRPr="00037D59" w14:paraId="162949E6" w14:textId="77777777" w:rsidTr="00544E1F">
        <w:trPr>
          <w:tblHeader/>
        </w:trPr>
        <w:tc>
          <w:tcPr>
            <w:tcW w:w="1080" w:type="dxa"/>
          </w:tcPr>
          <w:p w14:paraId="0E3B0DA4" w14:textId="77777777" w:rsidR="00037D59" w:rsidRPr="00037D59" w:rsidRDefault="00037D59" w:rsidP="00037D59">
            <w:pPr>
              <w:autoSpaceDE w:val="0"/>
              <w:autoSpaceDN w:val="0"/>
              <w:adjustRightInd w:val="0"/>
              <w:rPr>
                <w:rFonts w:ascii="TH Niramit AS" w:eastAsia="BrowalliaNew" w:hAnsi="TH Niramit AS" w:cs="TH Niramit AS"/>
                <w:b/>
                <w:bCs/>
                <w:sz w:val="30"/>
                <w:szCs w:val="30"/>
                <w:cs/>
              </w:rPr>
            </w:pPr>
            <w:r w:rsidRPr="00037D59">
              <w:rPr>
                <w:rFonts w:ascii="TH Niramit AS" w:eastAsia="BrowalliaNew" w:hAnsi="TH Niramit AS" w:cs="TH Niramit AS"/>
                <w:b/>
                <w:bCs/>
                <w:sz w:val="30"/>
                <w:szCs w:val="30"/>
                <w:cs/>
              </w:rPr>
              <w:t>สัปดาห์ที่</w:t>
            </w:r>
          </w:p>
        </w:tc>
        <w:tc>
          <w:tcPr>
            <w:tcW w:w="3201" w:type="dxa"/>
          </w:tcPr>
          <w:p w14:paraId="0A870AC6" w14:textId="77777777" w:rsidR="00037D59" w:rsidRPr="00037D59" w:rsidRDefault="00037D59" w:rsidP="00037D59">
            <w:pPr>
              <w:autoSpaceDE w:val="0"/>
              <w:autoSpaceDN w:val="0"/>
              <w:adjustRightInd w:val="0"/>
              <w:rPr>
                <w:rFonts w:ascii="TH Niramit AS" w:eastAsia="BrowalliaNew" w:hAnsi="TH Niramit AS" w:cs="TH Niramit AS"/>
                <w:b/>
                <w:bCs/>
                <w:sz w:val="30"/>
                <w:szCs w:val="30"/>
                <w:cs/>
              </w:rPr>
            </w:pPr>
            <w:r w:rsidRPr="00037D59">
              <w:rPr>
                <w:rFonts w:ascii="TH Niramit AS" w:eastAsia="BrowalliaNew" w:hAnsi="TH Niramit AS" w:cs="TH Niramit AS"/>
                <w:b/>
                <w:bCs/>
                <w:sz w:val="30"/>
                <w:szCs w:val="30"/>
                <w:cs/>
              </w:rPr>
              <w:t>หัวข้อ/รายละเอียด</w:t>
            </w:r>
          </w:p>
        </w:tc>
        <w:tc>
          <w:tcPr>
            <w:tcW w:w="1355" w:type="dxa"/>
          </w:tcPr>
          <w:p w14:paraId="79B4F843"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b/>
                <w:bCs/>
                <w:sz w:val="30"/>
                <w:szCs w:val="30"/>
                <w:cs/>
              </w:rPr>
              <w:t>จำนวนชั่วโมง</w:t>
            </w:r>
          </w:p>
        </w:tc>
        <w:tc>
          <w:tcPr>
            <w:tcW w:w="3364" w:type="dxa"/>
          </w:tcPr>
          <w:p w14:paraId="2EA5143B"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b/>
                <w:bCs/>
                <w:sz w:val="30"/>
                <w:szCs w:val="30"/>
                <w:cs/>
              </w:rPr>
              <w:t>กิจกรรมการเรียน การสอน  สื่อที่ใช้ (ถ้ามี)</w:t>
            </w:r>
          </w:p>
        </w:tc>
        <w:tc>
          <w:tcPr>
            <w:tcW w:w="1513" w:type="dxa"/>
          </w:tcPr>
          <w:p w14:paraId="0E05F8DF"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hint="cs"/>
                <w:b/>
                <w:bCs/>
                <w:sz w:val="30"/>
                <w:szCs w:val="30"/>
                <w:cs/>
              </w:rPr>
              <w:t>ผู้สอน</w:t>
            </w:r>
          </w:p>
        </w:tc>
      </w:tr>
      <w:tr w:rsidR="00037D59" w:rsidRPr="00037D59" w14:paraId="172582FF" w14:textId="77777777" w:rsidTr="00544E1F">
        <w:tc>
          <w:tcPr>
            <w:tcW w:w="1080" w:type="dxa"/>
          </w:tcPr>
          <w:p w14:paraId="4904A99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w:t>
            </w:r>
          </w:p>
        </w:tc>
        <w:tc>
          <w:tcPr>
            <w:tcW w:w="3201" w:type="dxa"/>
          </w:tcPr>
          <w:p w14:paraId="52EABFB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หลักการและแนวความคิด</w:t>
            </w:r>
          </w:p>
          <w:p w14:paraId="12C91890"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คำอธิบายรายวิชา</w:t>
            </w:r>
          </w:p>
          <w:p w14:paraId="47BFFA5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ผลลัพธ์การเรียนรู้</w:t>
            </w:r>
          </w:p>
          <w:p w14:paraId="2AF2E37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การมอบหมายงานและการส่งงานตามกำหนอดระยะเวลา</w:t>
            </w:r>
          </w:p>
          <w:p w14:paraId="430E527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การศึกษาดูงานนอกสถานที่</w:t>
            </w:r>
          </w:p>
          <w:p w14:paraId="177E2BB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ขอบข่ายเนื้อหาบทเรียนทั้งหมดในรายวิชานี้</w:t>
            </w:r>
          </w:p>
        </w:tc>
        <w:tc>
          <w:tcPr>
            <w:tcW w:w="1355" w:type="dxa"/>
          </w:tcPr>
          <w:p w14:paraId="5E60FEA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4A1706D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อธิบาย แนวคิดและคำอธิบายรายวิชา</w:t>
            </w:r>
          </w:p>
          <w:p w14:paraId="706E57B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อธิบายวิธีการเรียนรู้และแนะนำแหล่งค้นคว้าและสืบค้นข้อมูล</w:t>
            </w:r>
          </w:p>
          <w:p w14:paraId="54272F9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ชี้แจงวิธีการประเมินผลการเรียน</w:t>
            </w:r>
          </w:p>
          <w:p w14:paraId="7E598B4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ชี้แจงการเรียนรู้และศึกษานอกสถานที่</w:t>
            </w:r>
          </w:p>
          <w:p w14:paraId="791DA189"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cs/>
              </w:rPr>
              <w:t>ชี้แจงและแนะนำเนื้อหาในบทเรียนทั้งหมดในรายวิชานี้</w:t>
            </w:r>
          </w:p>
          <w:p w14:paraId="4C41BB79" w14:textId="697108AD" w:rsidR="00493286" w:rsidRPr="00037D59" w:rsidRDefault="00493286" w:rsidP="00037D59">
            <w:pPr>
              <w:autoSpaceDE w:val="0"/>
              <w:autoSpaceDN w:val="0"/>
              <w:adjustRightInd w:val="0"/>
              <w:rPr>
                <w:rFonts w:ascii="TH Niramit AS" w:eastAsia="BrowalliaNew" w:hAnsi="TH Niramit AS" w:cs="TH Niramit AS"/>
                <w:sz w:val="30"/>
                <w:szCs w:val="30"/>
              </w:rPr>
            </w:pPr>
            <w:r w:rsidRPr="00493286">
              <w:rPr>
                <w:rFonts w:ascii="TH Niramit AS" w:eastAsia="BrowalliaNew" w:hAnsi="TH Niramit AS" w:cs="TH Niramit AS"/>
                <w:sz w:val="30"/>
                <w:szCs w:val="30"/>
                <w:cs/>
              </w:rPr>
              <w:t>ออนไลน์ผสมผสาน</w:t>
            </w:r>
          </w:p>
        </w:tc>
        <w:tc>
          <w:tcPr>
            <w:tcW w:w="1513" w:type="dxa"/>
          </w:tcPr>
          <w:p w14:paraId="7CD1C953" w14:textId="60E9ADF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121AAB2E" w14:textId="77777777" w:rsidTr="00544E1F">
        <w:tc>
          <w:tcPr>
            <w:tcW w:w="1080" w:type="dxa"/>
          </w:tcPr>
          <w:p w14:paraId="151F1E45"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2</w:t>
            </w:r>
          </w:p>
        </w:tc>
        <w:tc>
          <w:tcPr>
            <w:tcW w:w="3201" w:type="dxa"/>
          </w:tcPr>
          <w:p w14:paraId="65D9084B"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ความสำคัญและความหมายของธุรกิจร้านอาหารและภัตรคาร</w:t>
            </w:r>
          </w:p>
          <w:p w14:paraId="52200D2C"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2. ประวัติงานอาหารสากลทั้งในยุโรปและอเมริกา</w:t>
            </w:r>
          </w:p>
          <w:p w14:paraId="32A6285A"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3. ประวัติงานอาหารและเครื่องดื่มของไทย</w:t>
            </w:r>
          </w:p>
          <w:p w14:paraId="2B66D698" w14:textId="77777777" w:rsidR="00037D59" w:rsidRPr="00037D59"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4. ประวัติบิดางานครัวสากล</w:t>
            </w:r>
          </w:p>
        </w:tc>
        <w:tc>
          <w:tcPr>
            <w:tcW w:w="1355" w:type="dxa"/>
          </w:tcPr>
          <w:p w14:paraId="23434D27"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67F3930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ผู้เรียนฟังบรรยายเนื้อหาควบคู่กับเอกสารประกอบการสอน</w:t>
            </w:r>
          </w:p>
          <w:p w14:paraId="065C66C9"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21DFEE6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26CAE1C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r w:rsidRPr="00037D59">
              <w:rPr>
                <w:rFonts w:ascii="TH Niramit AS" w:eastAsia="BrowalliaNew" w:hAnsi="TH Niramit AS" w:cs="TH Niramit AS"/>
                <w:sz w:val="30"/>
                <w:szCs w:val="30"/>
                <w:cs/>
              </w:rPr>
              <w:t xml:space="preserve"> ต่างๆ</w:t>
            </w:r>
          </w:p>
          <w:p w14:paraId="73B4C92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ผู้เรียนทำแบบทดสอบทบทวนเนื้อหา</w:t>
            </w:r>
          </w:p>
          <w:p w14:paraId="50438340" w14:textId="7446E461"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63AA2A03" w14:textId="6AEF029E"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0D713AC3" w14:textId="77777777" w:rsidTr="00544E1F">
        <w:tc>
          <w:tcPr>
            <w:tcW w:w="1080" w:type="dxa"/>
          </w:tcPr>
          <w:p w14:paraId="2425C16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lastRenderedPageBreak/>
              <w:t>3</w:t>
            </w:r>
          </w:p>
        </w:tc>
        <w:tc>
          <w:tcPr>
            <w:tcW w:w="3201" w:type="dxa"/>
          </w:tcPr>
          <w:p w14:paraId="57786C85"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คำศัพท์ภาษาอังกฤษสำหรับงานการบริการอาหหารและเครื่องดื่ม</w:t>
            </w:r>
          </w:p>
          <w:p w14:paraId="41E812B1"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2. การใช้โทรศัพท์ในงานบริการ</w:t>
            </w:r>
          </w:p>
          <w:p w14:paraId="7F21EB1C" w14:textId="77777777" w:rsidR="00037D59" w:rsidRPr="00037D59" w:rsidRDefault="00544E1F" w:rsidP="00544E1F">
            <w:pPr>
              <w:autoSpaceDE w:val="0"/>
              <w:autoSpaceDN w:val="0"/>
              <w:adjustRightInd w:val="0"/>
              <w:rPr>
                <w:rFonts w:ascii="TH Niramit AS" w:eastAsia="BrowalliaNew" w:hAnsi="TH Niramit AS" w:cs="TH Niramit AS"/>
                <w:sz w:val="30"/>
                <w:szCs w:val="30"/>
                <w:cs/>
              </w:rPr>
            </w:pPr>
            <w:r w:rsidRPr="00544E1F">
              <w:rPr>
                <w:rFonts w:ascii="TH Niramit AS" w:eastAsia="BrowalliaNew" w:hAnsi="TH Niramit AS" w:cs="TH Niramit AS"/>
                <w:sz w:val="30"/>
                <w:szCs w:val="30"/>
                <w:cs/>
              </w:rPr>
              <w:t>3.คุณสมบัติ มารยาท จรรยาบรรณการเป็นพนักงานบริการอาหารและเครื่องดื่มและการบริการ</w:t>
            </w:r>
          </w:p>
        </w:tc>
        <w:tc>
          <w:tcPr>
            <w:tcW w:w="1355" w:type="dxa"/>
          </w:tcPr>
          <w:p w14:paraId="53459711"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2FC157C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ผู้เรียนฟังบรรยายเนื้อหาควบคู่กับเอกสารประกอบการสอน</w:t>
            </w:r>
          </w:p>
          <w:p w14:paraId="2751E0D0"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B2A4BC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ผู้เรียนร่วมกันท่องคำศัพท์ในงานโรงแรม</w:t>
            </w:r>
          </w:p>
          <w:p w14:paraId="70A9DE5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3FC2BF2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48380C62"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6</w:t>
            </w:r>
            <w:r w:rsidRPr="00037D59">
              <w:rPr>
                <w:rFonts w:ascii="TH Niramit AS" w:eastAsia="BrowalliaNew" w:hAnsi="TH Niramit AS" w:cs="TH Niramit AS"/>
                <w:sz w:val="30"/>
                <w:szCs w:val="30"/>
                <w:cs/>
              </w:rPr>
              <w:t>.ผู้เรียนทำแบบทดสอบทบทวนเนื้อหา</w:t>
            </w:r>
          </w:p>
          <w:p w14:paraId="2D2B8958" w14:textId="74E8D4C1" w:rsidR="00493286" w:rsidRPr="00037D59" w:rsidRDefault="00493286" w:rsidP="00037D59">
            <w:pPr>
              <w:autoSpaceDE w:val="0"/>
              <w:autoSpaceDN w:val="0"/>
              <w:adjustRightInd w:val="0"/>
              <w:rPr>
                <w:rFonts w:ascii="TH Niramit AS" w:eastAsia="BrowalliaNew" w:hAnsi="TH Niramit AS" w:cs="TH Niramit AS"/>
                <w:sz w:val="30"/>
                <w:szCs w:val="30"/>
                <w:cs/>
              </w:rPr>
            </w:pPr>
            <w:r w:rsidRPr="00493286">
              <w:rPr>
                <w:rFonts w:ascii="TH Niramit AS" w:eastAsia="BrowalliaNew" w:hAnsi="TH Niramit AS" w:cs="TH Niramit AS"/>
                <w:sz w:val="30"/>
                <w:szCs w:val="30"/>
                <w:cs/>
              </w:rPr>
              <w:t>ออนไลน์ผสมผสาน</w:t>
            </w:r>
          </w:p>
        </w:tc>
        <w:tc>
          <w:tcPr>
            <w:tcW w:w="1513" w:type="dxa"/>
          </w:tcPr>
          <w:p w14:paraId="1EBE8140" w14:textId="57B52D3A"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2C22EDA7" w14:textId="77777777" w:rsidTr="00544E1F">
        <w:tc>
          <w:tcPr>
            <w:tcW w:w="1080" w:type="dxa"/>
          </w:tcPr>
          <w:p w14:paraId="4BE7FB65"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4</w:t>
            </w:r>
          </w:p>
        </w:tc>
        <w:tc>
          <w:tcPr>
            <w:tcW w:w="3201" w:type="dxa"/>
          </w:tcPr>
          <w:p w14:paraId="1DA42025" w14:textId="77777777" w:rsidR="00037D59" w:rsidRPr="00037D59" w:rsidRDefault="00544E1F" w:rsidP="007E11FD">
            <w:pPr>
              <w:autoSpaceDE w:val="0"/>
              <w:autoSpaceDN w:val="0"/>
              <w:adjustRightInd w:val="0"/>
              <w:rPr>
                <w:rFonts w:ascii="TH Niramit AS" w:eastAsia="BrowalliaNew" w:hAnsi="TH Niramit AS" w:cs="TH Niramit AS"/>
                <w:sz w:val="30"/>
                <w:szCs w:val="30"/>
                <w:cs/>
              </w:rPr>
            </w:pPr>
            <w:r w:rsidRPr="00544E1F">
              <w:rPr>
                <w:rFonts w:ascii="TH Niramit AS" w:eastAsia="BrowalliaNew" w:hAnsi="TH Niramit AS" w:cs="TH Niramit AS"/>
                <w:sz w:val="30"/>
                <w:szCs w:val="30"/>
                <w:cs/>
              </w:rPr>
              <w:t>1.การจัดโครงสร้างภัตรคารร้านอาหาร และหน้าที่ความรับผิดชอบของพนักงาน</w:t>
            </w:r>
          </w:p>
        </w:tc>
        <w:tc>
          <w:tcPr>
            <w:tcW w:w="1355" w:type="dxa"/>
          </w:tcPr>
          <w:p w14:paraId="3C71E5B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7887434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782CB66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665FB0A4"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008683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0E381EF8"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5D9290EB" w14:textId="697017D8"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3D70D187" w14:textId="11E8C88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4DFD2392" w14:textId="77777777" w:rsidTr="00544E1F">
        <w:trPr>
          <w:trHeight w:val="1202"/>
        </w:trPr>
        <w:tc>
          <w:tcPr>
            <w:tcW w:w="1080" w:type="dxa"/>
          </w:tcPr>
          <w:p w14:paraId="5303EFB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5</w:t>
            </w:r>
          </w:p>
        </w:tc>
        <w:tc>
          <w:tcPr>
            <w:tcW w:w="3201" w:type="dxa"/>
          </w:tcPr>
          <w:p w14:paraId="590F32D7" w14:textId="77777777" w:rsidR="00544E1F" w:rsidRPr="00544E1F" w:rsidRDefault="00544E1F" w:rsidP="00544E1F">
            <w:pPr>
              <w:rPr>
                <w:rFonts w:ascii="TH Niramit AS" w:eastAsia="BrowalliaNew" w:hAnsi="TH Niramit AS" w:cs="TH Niramit AS"/>
                <w:sz w:val="30"/>
                <w:szCs w:val="30"/>
              </w:rPr>
            </w:pPr>
            <w:r w:rsidRPr="00544E1F">
              <w:rPr>
                <w:rFonts w:ascii="TH Niramit AS" w:eastAsia="BrowalliaNew" w:hAnsi="TH Niramit AS" w:cs="TH Niramit AS"/>
                <w:sz w:val="30"/>
                <w:szCs w:val="30"/>
                <w:cs/>
              </w:rPr>
              <w:t>1.เครื่องมือตกแต่งภัตรคาร้านอาหารและอุปกรณ์ เครื่องมือเครื่องใช้ต่างๆ</w:t>
            </w:r>
          </w:p>
          <w:p w14:paraId="371E3E45" w14:textId="77777777" w:rsidR="00037D59" w:rsidRPr="00037D59" w:rsidRDefault="00037D59" w:rsidP="007E11FD">
            <w:pPr>
              <w:autoSpaceDE w:val="0"/>
              <w:autoSpaceDN w:val="0"/>
              <w:adjustRightInd w:val="0"/>
              <w:rPr>
                <w:rFonts w:ascii="TH Niramit AS" w:eastAsia="BrowalliaNew" w:hAnsi="TH Niramit AS" w:cs="TH Niramit AS"/>
                <w:sz w:val="30"/>
                <w:szCs w:val="30"/>
                <w:cs/>
              </w:rPr>
            </w:pPr>
          </w:p>
        </w:tc>
        <w:tc>
          <w:tcPr>
            <w:tcW w:w="1355" w:type="dxa"/>
          </w:tcPr>
          <w:p w14:paraId="1E47A094"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3CE81A7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2F4D2D9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3EDBB1B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lastRenderedPageBreak/>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D3D462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68BE16B9"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02B8C7AC" w14:textId="6419521D"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33047B5B" w14:textId="7B0731C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4A838187" w14:textId="77777777" w:rsidTr="00544E1F">
        <w:tc>
          <w:tcPr>
            <w:tcW w:w="1080" w:type="dxa"/>
          </w:tcPr>
          <w:p w14:paraId="034A7A9C"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cs/>
              </w:rPr>
              <w:t>6</w:t>
            </w:r>
          </w:p>
        </w:tc>
        <w:tc>
          <w:tcPr>
            <w:tcW w:w="3201" w:type="dxa"/>
          </w:tcPr>
          <w:p w14:paraId="5B4E774E"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สอบกลางภาค</w:t>
            </w:r>
          </w:p>
        </w:tc>
        <w:tc>
          <w:tcPr>
            <w:tcW w:w="1355" w:type="dxa"/>
          </w:tcPr>
          <w:p w14:paraId="6C43D3DC"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 xml:space="preserve">1.30    </w:t>
            </w:r>
          </w:p>
        </w:tc>
        <w:tc>
          <w:tcPr>
            <w:tcW w:w="3364" w:type="dxa"/>
          </w:tcPr>
          <w:p w14:paraId="01239EAE"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w:t>
            </w:r>
          </w:p>
        </w:tc>
        <w:tc>
          <w:tcPr>
            <w:tcW w:w="1513" w:type="dxa"/>
          </w:tcPr>
          <w:p w14:paraId="4E8B212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hint="cs"/>
                <w:sz w:val="30"/>
                <w:szCs w:val="30"/>
                <w:cs/>
              </w:rPr>
              <w:t>-</w:t>
            </w:r>
          </w:p>
        </w:tc>
      </w:tr>
      <w:tr w:rsidR="00037D59" w:rsidRPr="00037D59" w14:paraId="4C781FD9" w14:textId="77777777" w:rsidTr="00544E1F">
        <w:tc>
          <w:tcPr>
            <w:tcW w:w="1080" w:type="dxa"/>
          </w:tcPr>
          <w:p w14:paraId="320CEB5D"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7</w:t>
            </w:r>
            <w:r w:rsidR="00544E1F">
              <w:rPr>
                <w:rFonts w:ascii="TH Niramit AS" w:eastAsia="BrowalliaNew" w:hAnsi="TH Niramit AS" w:cs="TH Niramit AS" w:hint="cs"/>
                <w:sz w:val="30"/>
                <w:szCs w:val="30"/>
                <w:cs/>
              </w:rPr>
              <w:t>-8</w:t>
            </w:r>
          </w:p>
        </w:tc>
        <w:tc>
          <w:tcPr>
            <w:tcW w:w="3201" w:type="dxa"/>
          </w:tcPr>
          <w:p w14:paraId="34AE2807"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การเตรียมงานบริการ ก่อน – ระหว่าง และ ร้านปิด</w:t>
            </w:r>
          </w:p>
          <w:p w14:paraId="184254D6" w14:textId="77777777" w:rsidR="00037D59" w:rsidRPr="00037D59"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การพับผ้าเช็ดปาก</w:t>
            </w:r>
          </w:p>
        </w:tc>
        <w:tc>
          <w:tcPr>
            <w:tcW w:w="1355" w:type="dxa"/>
          </w:tcPr>
          <w:p w14:paraId="43BD4360"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4ECE851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63D51E5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1FAF9E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1450FEA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7978EF45"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02457B27" w14:textId="68AC56FC"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0ABB3F4D" w14:textId="2AF6D1B7" w:rsidR="00F22995" w:rsidRPr="00037D59" w:rsidRDefault="00F22995" w:rsidP="00037D59">
            <w:pPr>
              <w:autoSpaceDE w:val="0"/>
              <w:autoSpaceDN w:val="0"/>
              <w:adjustRightInd w:val="0"/>
              <w:rPr>
                <w:rFonts w:ascii="TH Niramit AS" w:eastAsia="BrowalliaNew" w:hAnsi="TH Niramit AS" w:cs="TH Niramit AS" w:hint="cs"/>
                <w:sz w:val="30"/>
                <w:szCs w:val="30"/>
                <w:cs/>
              </w:rPr>
            </w:pPr>
          </w:p>
        </w:tc>
      </w:tr>
      <w:tr w:rsidR="00037D59" w:rsidRPr="00037D59" w14:paraId="74FF777C" w14:textId="77777777" w:rsidTr="00544E1F">
        <w:tc>
          <w:tcPr>
            <w:tcW w:w="1080" w:type="dxa"/>
          </w:tcPr>
          <w:p w14:paraId="376AAE7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9-10</w:t>
            </w:r>
          </w:p>
        </w:tc>
        <w:tc>
          <w:tcPr>
            <w:tcW w:w="3201" w:type="dxa"/>
          </w:tcPr>
          <w:p w14:paraId="12B49F0B" w14:textId="77777777" w:rsidR="00820EB1" w:rsidRPr="00820EB1" w:rsidRDefault="00820EB1" w:rsidP="00820EB1">
            <w:pPr>
              <w:rPr>
                <w:rFonts w:ascii="TH Niramit AS" w:eastAsia="BrowalliaNew" w:hAnsi="TH Niramit AS" w:cs="TH Niramit AS"/>
                <w:sz w:val="30"/>
                <w:szCs w:val="30"/>
              </w:rPr>
            </w:pPr>
            <w:r w:rsidRPr="00820EB1">
              <w:rPr>
                <w:rFonts w:ascii="TH Niramit AS" w:eastAsia="BrowalliaNew" w:hAnsi="TH Niramit AS" w:cs="TH Niramit AS"/>
                <w:sz w:val="30"/>
                <w:szCs w:val="30"/>
                <w:cs/>
              </w:rPr>
              <w:t>1. การจัดเลี้ยง</w:t>
            </w:r>
          </w:p>
          <w:p w14:paraId="3646343A" w14:textId="77777777" w:rsidR="00037D59" w:rsidRPr="00037D59" w:rsidRDefault="00037D59" w:rsidP="007E11FD">
            <w:pPr>
              <w:autoSpaceDE w:val="0"/>
              <w:autoSpaceDN w:val="0"/>
              <w:adjustRightInd w:val="0"/>
              <w:rPr>
                <w:rFonts w:ascii="TH Niramit AS" w:eastAsia="BrowalliaNew" w:hAnsi="TH Niramit AS" w:cs="TH Niramit AS"/>
                <w:sz w:val="30"/>
                <w:szCs w:val="30"/>
                <w:cs/>
              </w:rPr>
            </w:pPr>
          </w:p>
        </w:tc>
        <w:tc>
          <w:tcPr>
            <w:tcW w:w="1355" w:type="dxa"/>
          </w:tcPr>
          <w:p w14:paraId="3E4E56A2"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5E5E5C3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6504A23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7DD0EC7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530C065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ผู้เรียนนำเสนอตัวอย่างโมเดลโครงสร้างการบริหารงานส่วนหน้า</w:t>
            </w:r>
          </w:p>
          <w:p w14:paraId="0F5D111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lastRenderedPageBreak/>
              <w:t>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0065DAD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ผู้เรียนจำลองสถานการณ์ต่างๆในงาน</w:t>
            </w:r>
          </w:p>
          <w:p w14:paraId="159A0B21"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ผู้เรียนทำแบบทดสอบทบทวนเนื้อหา</w:t>
            </w:r>
          </w:p>
          <w:p w14:paraId="5E88BC53" w14:textId="42DCC696"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2479F02B" w14:textId="43D3D11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7AF81A42" w14:textId="77777777" w:rsidTr="00544E1F">
        <w:tc>
          <w:tcPr>
            <w:tcW w:w="1080" w:type="dxa"/>
          </w:tcPr>
          <w:p w14:paraId="0797D666"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11-12</w:t>
            </w:r>
          </w:p>
        </w:tc>
        <w:tc>
          <w:tcPr>
            <w:tcW w:w="3201" w:type="dxa"/>
          </w:tcPr>
          <w:p w14:paraId="6708AE64" w14:textId="77777777" w:rsidR="00037D59" w:rsidRPr="00037D59" w:rsidRDefault="00820EB1" w:rsidP="00037D59">
            <w:pPr>
              <w:autoSpaceDE w:val="0"/>
              <w:autoSpaceDN w:val="0"/>
              <w:adjustRightInd w:val="0"/>
              <w:rPr>
                <w:rFonts w:ascii="TH Niramit AS" w:eastAsia="BrowalliaNew" w:hAnsi="TH Niramit AS" w:cs="TH Niramit AS"/>
                <w:sz w:val="30"/>
                <w:szCs w:val="30"/>
              </w:rPr>
            </w:pPr>
            <w:r w:rsidRPr="00820EB1">
              <w:rPr>
                <w:rFonts w:ascii="TH Niramit AS" w:eastAsia="BrowalliaNew" w:hAnsi="TH Niramit AS" w:cs="TH Niramit AS"/>
                <w:sz w:val="30"/>
                <w:szCs w:val="30"/>
                <w:cs/>
              </w:rPr>
              <w:t>1. ความรู้เกี่ยวกับอาหารและมื้ออาหาร</w:t>
            </w:r>
          </w:p>
          <w:p w14:paraId="53171A07" w14:textId="77777777" w:rsidR="00037D59" w:rsidRPr="00037D59" w:rsidRDefault="00037D59" w:rsidP="00037D59">
            <w:pPr>
              <w:autoSpaceDE w:val="0"/>
              <w:autoSpaceDN w:val="0"/>
              <w:adjustRightInd w:val="0"/>
              <w:rPr>
                <w:rFonts w:ascii="TH Niramit AS" w:eastAsia="BrowalliaNew" w:hAnsi="TH Niramit AS" w:cs="TH Niramit AS"/>
                <w:sz w:val="30"/>
                <w:szCs w:val="30"/>
                <w:rtl/>
                <w:cs/>
                <w:lang w:bidi="ar-SA"/>
              </w:rPr>
            </w:pPr>
          </w:p>
        </w:tc>
        <w:tc>
          <w:tcPr>
            <w:tcW w:w="1355" w:type="dxa"/>
          </w:tcPr>
          <w:p w14:paraId="384E675E"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32E05F69"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64B905F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29262E1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B4C050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7E6968B4"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ผู้เรียนจำลองสถานการณ์ต่างๆในงานแม่บ้าน</w:t>
            </w:r>
          </w:p>
          <w:p w14:paraId="6DAD1FE2"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ผู้เรียนทำแบบทดสอบทบทวนเนื้อหา</w:t>
            </w:r>
          </w:p>
          <w:p w14:paraId="2CE2C411" w14:textId="311F62C5"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1C476B9D" w14:textId="59FECD5C"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5FD0B6E2" w14:textId="77777777" w:rsidTr="00F22995">
        <w:trPr>
          <w:trHeight w:val="4389"/>
        </w:trPr>
        <w:tc>
          <w:tcPr>
            <w:tcW w:w="1080" w:type="dxa"/>
          </w:tcPr>
          <w:p w14:paraId="1B1446F9"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lastRenderedPageBreak/>
              <w:t>1</w:t>
            </w:r>
            <w:r w:rsidR="00820EB1">
              <w:rPr>
                <w:rFonts w:ascii="TH Niramit AS" w:eastAsia="BrowalliaNew" w:hAnsi="TH Niramit AS" w:cs="TH Niramit AS" w:hint="cs"/>
                <w:sz w:val="30"/>
                <w:szCs w:val="30"/>
                <w:cs/>
              </w:rPr>
              <w:t>3</w:t>
            </w:r>
          </w:p>
        </w:tc>
        <w:tc>
          <w:tcPr>
            <w:tcW w:w="3201" w:type="dxa"/>
          </w:tcPr>
          <w:p w14:paraId="73F36EA2" w14:textId="77777777" w:rsidR="00820EB1" w:rsidRPr="00820EB1" w:rsidRDefault="00820EB1" w:rsidP="00820EB1">
            <w:pPr>
              <w:autoSpaceDE w:val="0"/>
              <w:autoSpaceDN w:val="0"/>
              <w:adjustRightInd w:val="0"/>
              <w:ind w:left="720"/>
              <w:rPr>
                <w:rFonts w:ascii="TH Niramit AS" w:eastAsia="BrowalliaNew" w:hAnsi="TH Niramit AS" w:cs="TH Niramit AS"/>
                <w:sz w:val="30"/>
                <w:szCs w:val="30"/>
                <w:lang w:bidi="ar-SA"/>
              </w:rPr>
            </w:pPr>
            <w:r w:rsidRPr="00820EB1">
              <w:rPr>
                <w:rFonts w:ascii="TH Niramit AS" w:eastAsia="BrowalliaNew" w:hAnsi="TH Niramit AS" w:cs="TH Niramit AS"/>
                <w:sz w:val="30"/>
                <w:szCs w:val="30"/>
                <w:lang w:bidi="ar-SA"/>
              </w:rPr>
              <w:t>1</w:t>
            </w:r>
            <w:r w:rsidRPr="00820EB1">
              <w:rPr>
                <w:rFonts w:ascii="TH Niramit AS" w:eastAsia="BrowalliaNew" w:hAnsi="TH Niramit AS" w:cs="TH Niramit AS"/>
                <w:sz w:val="30"/>
                <w:szCs w:val="30"/>
                <w:cs/>
                <w:lang w:bidi="th-TH"/>
              </w:rPr>
              <w:t>.</w:t>
            </w:r>
            <w:r w:rsidRPr="00820EB1">
              <w:rPr>
                <w:rFonts w:ascii="TH Niramit AS" w:eastAsia="BrowalliaNew" w:hAnsi="TH Niramit AS" w:cs="TH Niramit AS"/>
                <w:sz w:val="30"/>
                <w:szCs w:val="30"/>
                <w:cs/>
              </w:rPr>
              <w:t>ความรู้เบื้องต้นเกี่ยวกับเรื่องเครื่องดื่ม</w:t>
            </w:r>
          </w:p>
          <w:p w14:paraId="5CE8352F" w14:textId="77777777" w:rsidR="00037D59" w:rsidRPr="00037D59" w:rsidRDefault="00820EB1" w:rsidP="00820EB1">
            <w:pPr>
              <w:autoSpaceDE w:val="0"/>
              <w:autoSpaceDN w:val="0"/>
              <w:adjustRightInd w:val="0"/>
              <w:ind w:left="720"/>
              <w:rPr>
                <w:rFonts w:ascii="TH Niramit AS" w:eastAsia="BrowalliaNew" w:hAnsi="TH Niramit AS" w:cs="TH Niramit AS"/>
                <w:sz w:val="30"/>
                <w:szCs w:val="30"/>
                <w:rtl/>
                <w:cs/>
                <w:lang w:bidi="ar-SA"/>
              </w:rPr>
            </w:pPr>
            <w:r w:rsidRPr="00820EB1">
              <w:rPr>
                <w:rFonts w:ascii="TH Niramit AS" w:eastAsia="BrowalliaNew" w:hAnsi="TH Niramit AS" w:cs="TH Niramit AS"/>
                <w:sz w:val="30"/>
                <w:szCs w:val="30"/>
                <w:lang w:bidi="ar-SA"/>
              </w:rPr>
              <w:t>2</w:t>
            </w:r>
            <w:r w:rsidRPr="00820EB1">
              <w:rPr>
                <w:rFonts w:ascii="TH Niramit AS" w:eastAsia="BrowalliaNew" w:hAnsi="TH Niramit AS" w:cs="TH Niramit AS"/>
                <w:sz w:val="30"/>
                <w:szCs w:val="30"/>
                <w:cs/>
                <w:lang w:bidi="th-TH"/>
              </w:rPr>
              <w:t xml:space="preserve">. </w:t>
            </w:r>
            <w:r w:rsidRPr="00820EB1">
              <w:rPr>
                <w:rFonts w:ascii="TH Niramit AS" w:eastAsia="BrowalliaNew" w:hAnsi="TH Niramit AS" w:cs="TH Niramit AS"/>
                <w:sz w:val="30"/>
                <w:szCs w:val="30"/>
                <w:cs/>
              </w:rPr>
              <w:t>โครงสร้างในส่วนของอาหารและเครื่องดื่ม</w:t>
            </w:r>
          </w:p>
        </w:tc>
        <w:tc>
          <w:tcPr>
            <w:tcW w:w="1355" w:type="dxa"/>
          </w:tcPr>
          <w:p w14:paraId="534D417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55D6241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13334B5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31DF13C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5607008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ผู้เรียนนำเสนอตัวอย่างโมเดลโครงสร้างการบริหารงาน</w:t>
            </w:r>
          </w:p>
          <w:p w14:paraId="65AC143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 xml:space="preserve"> 5</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159014F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ผู้เรียนจำลองสถานการณ์ต่างๆในงาน</w:t>
            </w:r>
          </w:p>
          <w:p w14:paraId="1F92F13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ผู้เรียนทำแบบทดสอบทบทวนเนื้อหา</w:t>
            </w:r>
          </w:p>
          <w:p w14:paraId="5380134D" w14:textId="398459F8"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73716230" w14:textId="2AD39D27"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72701398" w14:textId="77777777" w:rsidTr="00544E1F">
        <w:tc>
          <w:tcPr>
            <w:tcW w:w="1080" w:type="dxa"/>
          </w:tcPr>
          <w:p w14:paraId="6504E839"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14</w:t>
            </w:r>
          </w:p>
        </w:tc>
        <w:tc>
          <w:tcPr>
            <w:tcW w:w="3201" w:type="dxa"/>
          </w:tcPr>
          <w:p w14:paraId="084DB0AC" w14:textId="77777777" w:rsidR="00037D59" w:rsidRPr="00037D59" w:rsidRDefault="00820EB1" w:rsidP="00544E1F">
            <w:pPr>
              <w:autoSpaceDE w:val="0"/>
              <w:autoSpaceDN w:val="0"/>
              <w:adjustRightInd w:val="0"/>
              <w:ind w:left="720"/>
              <w:rPr>
                <w:rFonts w:ascii="TH Niramit AS" w:eastAsia="BrowalliaNew" w:hAnsi="TH Niramit AS" w:cs="TH Niramit AS"/>
                <w:sz w:val="30"/>
                <w:szCs w:val="30"/>
                <w:cs/>
              </w:rPr>
            </w:pPr>
            <w:r w:rsidRPr="00820EB1">
              <w:rPr>
                <w:rFonts w:ascii="TH Niramit AS" w:eastAsia="BrowalliaNew" w:hAnsi="TH Niramit AS" w:cs="TH Niramit AS"/>
                <w:sz w:val="30"/>
                <w:szCs w:val="30"/>
                <w:cs/>
              </w:rPr>
              <w:t>1. เครื่องดื่ม ประเภทและการให้บริการเครื่องดื่ม</w:t>
            </w:r>
          </w:p>
        </w:tc>
        <w:tc>
          <w:tcPr>
            <w:tcW w:w="1355" w:type="dxa"/>
          </w:tcPr>
          <w:p w14:paraId="277F616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5CC922C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ผู้เรียนฟังบรรยายเนื้อหาควบคู่กับเอกสาร</w:t>
            </w:r>
          </w:p>
          <w:p w14:paraId="2B48357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lang w:bidi="th-TH"/>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C38C64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791BE27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2CC04DC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3DCBEA6A" w14:textId="2E3AA68A"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0DBBA330" w14:textId="39CF1A99" w:rsidR="00F22995" w:rsidRPr="00037D59" w:rsidRDefault="00F22995" w:rsidP="00037D59">
            <w:pPr>
              <w:autoSpaceDE w:val="0"/>
              <w:autoSpaceDN w:val="0"/>
              <w:adjustRightInd w:val="0"/>
              <w:rPr>
                <w:rFonts w:ascii="TH Niramit AS" w:eastAsia="BrowalliaNew" w:hAnsi="TH Niramit AS" w:cs="TH Niramit AS"/>
                <w:sz w:val="30"/>
                <w:szCs w:val="30"/>
              </w:rPr>
            </w:pPr>
          </w:p>
        </w:tc>
      </w:tr>
      <w:tr w:rsidR="00037D59" w:rsidRPr="00037D59" w14:paraId="603B1083" w14:textId="77777777" w:rsidTr="00544E1F">
        <w:tc>
          <w:tcPr>
            <w:tcW w:w="1080" w:type="dxa"/>
          </w:tcPr>
          <w:p w14:paraId="50ACA009"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w:t>
            </w:r>
            <w:r w:rsidR="00820EB1">
              <w:rPr>
                <w:rFonts w:ascii="TH Niramit AS" w:eastAsia="BrowalliaNew" w:hAnsi="TH Niramit AS" w:cs="TH Niramit AS" w:hint="cs"/>
                <w:sz w:val="30"/>
                <w:szCs w:val="30"/>
                <w:cs/>
              </w:rPr>
              <w:t>5</w:t>
            </w:r>
          </w:p>
        </w:tc>
        <w:tc>
          <w:tcPr>
            <w:tcW w:w="3201" w:type="dxa"/>
          </w:tcPr>
          <w:p w14:paraId="09844FD1" w14:textId="77777777" w:rsidR="00037D59" w:rsidRDefault="00820EB1" w:rsidP="007E11FD">
            <w:pPr>
              <w:autoSpaceDE w:val="0"/>
              <w:autoSpaceDN w:val="0"/>
              <w:adjustRightInd w:val="0"/>
              <w:ind w:left="720"/>
              <w:rPr>
                <w:rFonts w:ascii="TH Niramit AS" w:eastAsia="BrowalliaNew" w:hAnsi="TH Niramit AS" w:cs="TH Niramit AS"/>
                <w:sz w:val="30"/>
                <w:szCs w:val="30"/>
              </w:rPr>
            </w:pPr>
            <w:r w:rsidRPr="00820EB1">
              <w:rPr>
                <w:rFonts w:ascii="TH Niramit AS" w:eastAsia="BrowalliaNew" w:hAnsi="TH Niramit AS" w:cs="TH Niramit AS"/>
                <w:sz w:val="30"/>
                <w:szCs w:val="30"/>
                <w:cs/>
              </w:rPr>
              <w:t>1.เครื่องดื่มผสมประเภทค็อกเทล</w:t>
            </w:r>
          </w:p>
          <w:p w14:paraId="33F6B089" w14:textId="77777777" w:rsidR="00820EB1" w:rsidRPr="00037D59" w:rsidRDefault="00820EB1" w:rsidP="007E11FD">
            <w:pPr>
              <w:autoSpaceDE w:val="0"/>
              <w:autoSpaceDN w:val="0"/>
              <w:adjustRightInd w:val="0"/>
              <w:ind w:left="720"/>
              <w:rPr>
                <w:rFonts w:ascii="TH Niramit AS" w:eastAsia="BrowalliaNew" w:hAnsi="TH Niramit AS" w:cs="TH Niramit AS"/>
                <w:sz w:val="30"/>
                <w:szCs w:val="30"/>
                <w:rtl/>
                <w:cs/>
              </w:rPr>
            </w:pPr>
            <w:r w:rsidRPr="00820EB1">
              <w:rPr>
                <w:rFonts w:ascii="TH Niramit AS" w:eastAsia="BrowalliaNew" w:hAnsi="TH Niramit AS" w:cs="TH Niramit AS"/>
                <w:sz w:val="30"/>
                <w:szCs w:val="30"/>
                <w:cs/>
              </w:rPr>
              <w:lastRenderedPageBreak/>
              <w:t>1ทดสอบย่อยการผสมเครื่องดื่ม</w:t>
            </w:r>
          </w:p>
        </w:tc>
        <w:tc>
          <w:tcPr>
            <w:tcW w:w="1355" w:type="dxa"/>
          </w:tcPr>
          <w:p w14:paraId="19DF46A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lastRenderedPageBreak/>
              <w:t>4</w:t>
            </w:r>
          </w:p>
        </w:tc>
        <w:tc>
          <w:tcPr>
            <w:tcW w:w="3364" w:type="dxa"/>
          </w:tcPr>
          <w:p w14:paraId="10A76853" w14:textId="77777777" w:rsidR="00037D59" w:rsidRPr="00037D59" w:rsidRDefault="001A4E61" w:rsidP="00037D59">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Pr>
              <w:t>1</w:t>
            </w:r>
            <w:r w:rsidR="00037D59"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62B6E69E" w14:textId="77777777" w:rsidR="00037D59" w:rsidRDefault="001A4E61" w:rsidP="001A4E61">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tl/>
                <w:lang w:bidi="ar-SA"/>
              </w:rPr>
              <w:lastRenderedPageBreak/>
              <w:t>2</w:t>
            </w:r>
            <w:r>
              <w:rPr>
                <w:rFonts w:ascii="TH Niramit AS" w:eastAsia="BrowalliaNew" w:hAnsi="TH Niramit AS" w:cs="TH Niramit AS"/>
                <w:sz w:val="30"/>
                <w:szCs w:val="30"/>
                <w:rtl/>
                <w:cs/>
                <w:lang w:bidi="th-TH"/>
              </w:rPr>
              <w:t xml:space="preserve">. </w:t>
            </w:r>
            <w:r>
              <w:rPr>
                <w:rFonts w:ascii="TH Niramit AS" w:eastAsia="BrowalliaNew" w:hAnsi="TH Niramit AS" w:cs="TH Niramit AS"/>
                <w:sz w:val="30"/>
                <w:szCs w:val="30"/>
                <w:cs/>
              </w:rPr>
              <w:t>ผู้เรีย</w:t>
            </w:r>
            <w:r>
              <w:rPr>
                <w:rFonts w:ascii="TH Niramit AS" w:eastAsia="BrowalliaNew" w:hAnsi="TH Niramit AS" w:cs="TH Niramit AS" w:hint="cs"/>
                <w:sz w:val="30"/>
                <w:szCs w:val="30"/>
                <w:cs/>
              </w:rPr>
              <w:t>นจัด</w:t>
            </w:r>
            <w:r w:rsidR="00037D59" w:rsidRPr="00037D59">
              <w:rPr>
                <w:rFonts w:ascii="TH Niramit AS" w:eastAsia="BrowalliaNew" w:hAnsi="TH Niramit AS" w:cs="TH Niramit AS"/>
                <w:sz w:val="30"/>
                <w:szCs w:val="30"/>
                <w:cs/>
              </w:rPr>
              <w:t>สถานการณ์ต่างๆและร่วมกันแก้ไข</w:t>
            </w:r>
          </w:p>
          <w:p w14:paraId="0159F60C" w14:textId="40086C3B" w:rsidR="00493286" w:rsidRPr="00037D59" w:rsidRDefault="00493286" w:rsidP="001A4E61">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29273578" w14:textId="148EB3CC" w:rsidR="00F22995" w:rsidRPr="00037D59" w:rsidRDefault="00F22995" w:rsidP="003D21F3">
            <w:pPr>
              <w:autoSpaceDE w:val="0"/>
              <w:autoSpaceDN w:val="0"/>
              <w:adjustRightInd w:val="0"/>
              <w:rPr>
                <w:rFonts w:ascii="TH Niramit AS" w:eastAsia="BrowalliaNew" w:hAnsi="TH Niramit AS" w:cs="TH Niramit AS" w:hint="cs"/>
                <w:sz w:val="30"/>
                <w:szCs w:val="30"/>
                <w:cs/>
              </w:rPr>
            </w:pPr>
          </w:p>
        </w:tc>
      </w:tr>
      <w:tr w:rsidR="00037D59" w:rsidRPr="00037D59" w14:paraId="4F5EE8BC" w14:textId="77777777" w:rsidTr="00544E1F">
        <w:trPr>
          <w:trHeight w:val="938"/>
        </w:trPr>
        <w:tc>
          <w:tcPr>
            <w:tcW w:w="1080" w:type="dxa"/>
          </w:tcPr>
          <w:p w14:paraId="54F55C3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rPr>
              <w:lastRenderedPageBreak/>
              <w:t>1</w:t>
            </w:r>
            <w:r w:rsidR="009F3249">
              <w:rPr>
                <w:rFonts w:ascii="TH Niramit AS" w:eastAsia="BrowalliaNew" w:hAnsi="TH Niramit AS" w:cs="TH Niramit AS"/>
                <w:sz w:val="30"/>
                <w:szCs w:val="30"/>
              </w:rPr>
              <w:t>6</w:t>
            </w:r>
          </w:p>
        </w:tc>
        <w:tc>
          <w:tcPr>
            <w:tcW w:w="3201" w:type="dxa"/>
          </w:tcPr>
          <w:p w14:paraId="63DF6FA9" w14:textId="77777777" w:rsidR="00037D59" w:rsidRPr="00037D59" w:rsidRDefault="00820EB1" w:rsidP="007E11FD">
            <w:pPr>
              <w:autoSpaceDE w:val="0"/>
              <w:autoSpaceDN w:val="0"/>
              <w:adjustRightInd w:val="0"/>
              <w:ind w:left="342"/>
              <w:rPr>
                <w:rFonts w:ascii="TH Niramit AS" w:eastAsia="BrowalliaNew" w:hAnsi="TH Niramit AS" w:cs="TH Niramit AS"/>
                <w:sz w:val="30"/>
                <w:szCs w:val="30"/>
              </w:rPr>
            </w:pPr>
            <w:r>
              <w:rPr>
                <w:rFonts w:ascii="TH Niramit AS" w:eastAsia="BrowalliaNew" w:hAnsi="TH Niramit AS" w:cs="TH Niramit AS" w:hint="cs"/>
                <w:sz w:val="30"/>
                <w:szCs w:val="30"/>
                <w:cs/>
              </w:rPr>
              <w:t>ศึกษาดุงาน</w:t>
            </w:r>
          </w:p>
        </w:tc>
        <w:tc>
          <w:tcPr>
            <w:tcW w:w="1355" w:type="dxa"/>
          </w:tcPr>
          <w:p w14:paraId="0DCBA3C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c>
          <w:tcPr>
            <w:tcW w:w="3364" w:type="dxa"/>
          </w:tcPr>
          <w:p w14:paraId="320813C8" w14:textId="77777777" w:rsidR="00037D59" w:rsidRDefault="00493286" w:rsidP="001A4E61">
            <w:pPr>
              <w:autoSpaceDE w:val="0"/>
              <w:autoSpaceDN w:val="0"/>
              <w:adjustRightInd w:val="0"/>
              <w:rPr>
                <w:rFonts w:ascii="TH Niramit AS" w:eastAsia="BrowalliaNew" w:hAnsi="TH Niramit AS" w:cs="TH Niramit AS"/>
                <w:sz w:val="30"/>
                <w:szCs w:val="30"/>
              </w:rPr>
            </w:pPr>
            <w:r w:rsidRPr="00493286">
              <w:rPr>
                <w:rFonts w:ascii="TH Niramit AS" w:eastAsia="BrowalliaNew" w:hAnsi="TH Niramit AS" w:cs="TH Niramit AS"/>
                <w:sz w:val="30"/>
                <w:szCs w:val="30"/>
                <w:cs/>
              </w:rPr>
              <w:t>ออนไลน์ผสมผสาน</w:t>
            </w:r>
          </w:p>
          <w:p w14:paraId="5855D22B" w14:textId="236CF28C" w:rsidR="00493286" w:rsidRPr="00037D59" w:rsidRDefault="00493286" w:rsidP="001A4E61">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Pr>
              <w:t>On demand</w:t>
            </w:r>
          </w:p>
        </w:tc>
        <w:tc>
          <w:tcPr>
            <w:tcW w:w="1513" w:type="dxa"/>
          </w:tcPr>
          <w:p w14:paraId="34161CE2" w14:textId="7D3DDA41" w:rsidR="00170270" w:rsidRPr="00037D59" w:rsidRDefault="00170270" w:rsidP="00037D59">
            <w:pPr>
              <w:autoSpaceDE w:val="0"/>
              <w:autoSpaceDN w:val="0"/>
              <w:adjustRightInd w:val="0"/>
              <w:rPr>
                <w:rFonts w:ascii="TH Niramit AS" w:eastAsia="BrowalliaNew" w:hAnsi="TH Niramit AS" w:cs="TH Niramit AS"/>
                <w:sz w:val="30"/>
                <w:szCs w:val="30"/>
                <w:cs/>
              </w:rPr>
            </w:pPr>
          </w:p>
        </w:tc>
      </w:tr>
      <w:tr w:rsidR="00037D59" w:rsidRPr="00037D59" w14:paraId="42B024AB" w14:textId="77777777" w:rsidTr="00544E1F">
        <w:trPr>
          <w:trHeight w:val="937"/>
        </w:trPr>
        <w:tc>
          <w:tcPr>
            <w:tcW w:w="1080" w:type="dxa"/>
          </w:tcPr>
          <w:p w14:paraId="07135DF3"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17</w:t>
            </w:r>
          </w:p>
        </w:tc>
        <w:tc>
          <w:tcPr>
            <w:tcW w:w="3201" w:type="dxa"/>
          </w:tcPr>
          <w:p w14:paraId="0D07EB1A"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สอบปลายภาค</w:t>
            </w:r>
          </w:p>
        </w:tc>
        <w:tc>
          <w:tcPr>
            <w:tcW w:w="1355" w:type="dxa"/>
          </w:tcPr>
          <w:p w14:paraId="03D3044A"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1.30</w:t>
            </w:r>
          </w:p>
        </w:tc>
        <w:tc>
          <w:tcPr>
            <w:tcW w:w="3364" w:type="dxa"/>
          </w:tcPr>
          <w:p w14:paraId="5158351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c>
          <w:tcPr>
            <w:tcW w:w="1513" w:type="dxa"/>
          </w:tcPr>
          <w:p w14:paraId="3FF8B12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r>
    </w:tbl>
    <w:p w14:paraId="7A7B7A40" w14:textId="6102EFDD" w:rsidR="00B73E75" w:rsidRPr="006518DC" w:rsidRDefault="00493286" w:rsidP="00F1134B">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หมายเหตุ</w:t>
      </w:r>
      <w:r>
        <w:rPr>
          <w:rFonts w:ascii="TH Niramit AS" w:eastAsia="BrowalliaNew" w:hAnsi="TH Niramit AS" w:cs="TH Niramit AS"/>
          <w:sz w:val="30"/>
          <w:szCs w:val="30"/>
          <w:cs/>
        </w:rPr>
        <w:t xml:space="preserve">: </w:t>
      </w:r>
      <w:r>
        <w:rPr>
          <w:rFonts w:ascii="TH Niramit AS" w:eastAsia="BrowalliaNew" w:hAnsi="TH Niramit AS" w:cs="TH Niramit AS" w:hint="cs"/>
          <w:sz w:val="30"/>
          <w:szCs w:val="30"/>
          <w:cs/>
        </w:rPr>
        <w:t xml:space="preserve">มีการจัดการเรียนการสอนแบบ </w:t>
      </w:r>
      <w:r>
        <w:rPr>
          <w:rFonts w:ascii="TH Niramit AS" w:eastAsia="BrowalliaNew" w:hAnsi="TH Niramit AS" w:cs="TH Niramit AS"/>
          <w:sz w:val="30"/>
          <w:szCs w:val="30"/>
        </w:rPr>
        <w:t>on</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demand</w:t>
      </w:r>
      <w:r>
        <w:rPr>
          <w:rFonts w:ascii="TH Niramit AS" w:eastAsia="BrowalliaNew" w:hAnsi="TH Niramit AS" w:cs="TH Niramit AS" w:hint="cs"/>
          <w:sz w:val="30"/>
          <w:szCs w:val="30"/>
          <w:cs/>
        </w:rPr>
        <w:t xml:space="preserve"> ศึกษาจากสื่อ </w:t>
      </w:r>
      <w:r>
        <w:rPr>
          <w:rFonts w:ascii="TH Niramit AS" w:eastAsia="BrowalliaNew" w:hAnsi="TH Niramit AS" w:cs="TH Niramit AS"/>
          <w:sz w:val="30"/>
          <w:szCs w:val="30"/>
        </w:rPr>
        <w:t>vdo</w:t>
      </w:r>
      <w:r>
        <w:rPr>
          <w:rFonts w:ascii="TH Niramit AS" w:eastAsia="BrowalliaNew" w:hAnsi="TH Niramit AS" w:cs="TH Niramit AS" w:hint="cs"/>
          <w:sz w:val="30"/>
          <w:szCs w:val="30"/>
          <w:cs/>
        </w:rPr>
        <w:t xml:space="preserve"> แล้วมีการ</w:t>
      </w:r>
      <w:r w:rsidR="00C86E32">
        <w:rPr>
          <w:rFonts w:ascii="TH Niramit AS" w:eastAsia="BrowalliaNew" w:hAnsi="TH Niramit AS" w:cs="TH Niramit AS" w:hint="cs"/>
          <w:sz w:val="30"/>
          <w:szCs w:val="30"/>
          <w:cs/>
        </w:rPr>
        <w:t xml:space="preserve"> </w:t>
      </w:r>
      <w:r w:rsidR="00C86E32">
        <w:rPr>
          <w:rFonts w:ascii="TH Niramit AS" w:eastAsia="BrowalliaNew" w:hAnsi="TH Niramit AS" w:cs="TH Niramit AS"/>
          <w:sz w:val="30"/>
          <w:szCs w:val="30"/>
        </w:rPr>
        <w:t xml:space="preserve">discussion </w:t>
      </w:r>
      <w:r w:rsidR="00C86E32">
        <w:rPr>
          <w:rFonts w:ascii="TH Niramit AS" w:eastAsia="BrowalliaNew" w:hAnsi="TH Niramit AS" w:cs="TH Niramit AS" w:hint="cs"/>
          <w:sz w:val="30"/>
          <w:szCs w:val="30"/>
          <w:cs/>
        </w:rPr>
        <w:t xml:space="preserve">กันในห้องจำนวน </w:t>
      </w:r>
      <w:r w:rsidR="00C86E32">
        <w:rPr>
          <w:rFonts w:ascii="TH Niramit AS" w:eastAsia="BrowalliaNew" w:hAnsi="TH Niramit AS" w:cs="TH Niramit AS"/>
          <w:sz w:val="30"/>
          <w:szCs w:val="30"/>
        </w:rPr>
        <w:t>5</w:t>
      </w:r>
      <w:r w:rsidR="00C86E32">
        <w:rPr>
          <w:rFonts w:ascii="TH Niramit AS" w:eastAsia="BrowalliaNew" w:hAnsi="TH Niramit AS" w:cs="TH Niramit AS" w:hint="cs"/>
          <w:sz w:val="30"/>
          <w:szCs w:val="30"/>
          <w:cs/>
        </w:rPr>
        <w:t xml:space="preserve"> ครั้ง</w:t>
      </w:r>
      <w:r>
        <w:rPr>
          <w:rFonts w:ascii="TH Niramit AS" w:eastAsia="BrowalliaNew" w:hAnsi="TH Niramit AS" w:cs="TH Niramit AS"/>
          <w:sz w:val="30"/>
          <w:szCs w:val="30"/>
          <w:cs/>
        </w:rPr>
        <w:t xml:space="preserve"> </w:t>
      </w:r>
    </w:p>
    <w:p w14:paraId="6E0DEA0D" w14:textId="77777777" w:rsidR="00F1134B" w:rsidRPr="006518DC"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 แผนการประเมินผลการเรียนรู้</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020"/>
        <w:gridCol w:w="2075"/>
        <w:gridCol w:w="2410"/>
      </w:tblGrid>
      <w:tr w:rsidR="00037D59" w:rsidRPr="00037D59" w14:paraId="19CE3017" w14:textId="77777777" w:rsidTr="00544E1F">
        <w:tc>
          <w:tcPr>
            <w:tcW w:w="1560" w:type="dxa"/>
            <w:vAlign w:val="center"/>
          </w:tcPr>
          <w:p w14:paraId="26D8D7DB"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ผลการเรียนรู้</w:t>
            </w:r>
          </w:p>
        </w:tc>
        <w:tc>
          <w:tcPr>
            <w:tcW w:w="4020" w:type="dxa"/>
            <w:vAlign w:val="center"/>
          </w:tcPr>
          <w:p w14:paraId="67DDAC05"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วิธีการประเมิน</w:t>
            </w:r>
          </w:p>
        </w:tc>
        <w:tc>
          <w:tcPr>
            <w:tcW w:w="2075" w:type="dxa"/>
            <w:vAlign w:val="center"/>
          </w:tcPr>
          <w:p w14:paraId="3E1D3640"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สัปดาห์ที่ประเมิน</w:t>
            </w:r>
          </w:p>
        </w:tc>
        <w:tc>
          <w:tcPr>
            <w:tcW w:w="2410" w:type="dxa"/>
            <w:vAlign w:val="center"/>
          </w:tcPr>
          <w:p w14:paraId="01B70773"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สัดส่วนของ</w:t>
            </w:r>
          </w:p>
          <w:p w14:paraId="65A58437"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การประเมิน</w:t>
            </w:r>
          </w:p>
        </w:tc>
      </w:tr>
      <w:tr w:rsidR="00037D59" w:rsidRPr="00037D59" w14:paraId="40BFE36B" w14:textId="77777777" w:rsidTr="00544E1F">
        <w:tc>
          <w:tcPr>
            <w:tcW w:w="1560" w:type="dxa"/>
          </w:tcPr>
          <w:p w14:paraId="1617A160"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rPr>
              <w:t>3</w:t>
            </w:r>
            <w:r w:rsidRPr="00037D59">
              <w:rPr>
                <w:rFonts w:ascii="TH Niramit AS" w:hAnsi="TH Niramit AS" w:cs="TH Niramit AS"/>
                <w:sz w:val="30"/>
                <w:szCs w:val="30"/>
                <w:cs/>
              </w:rPr>
              <w:t>.</w:t>
            </w:r>
            <w:r w:rsidRPr="00037D59">
              <w:rPr>
                <w:rFonts w:ascii="TH Niramit AS" w:hAnsi="TH Niramit AS" w:cs="TH Niramit AS"/>
                <w:sz w:val="30"/>
                <w:szCs w:val="30"/>
              </w:rPr>
              <w:t>2</w:t>
            </w:r>
          </w:p>
        </w:tc>
        <w:tc>
          <w:tcPr>
            <w:tcW w:w="4020" w:type="dxa"/>
          </w:tcPr>
          <w:p w14:paraId="23968A23"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การมีส่วนร่วมในการอภิปรายในชั้นเรียน</w:t>
            </w:r>
          </w:p>
        </w:tc>
        <w:tc>
          <w:tcPr>
            <w:tcW w:w="2075" w:type="dxa"/>
          </w:tcPr>
          <w:p w14:paraId="613E254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ทุกสัปดาห์</w:t>
            </w:r>
          </w:p>
        </w:tc>
        <w:tc>
          <w:tcPr>
            <w:tcW w:w="2410" w:type="dxa"/>
          </w:tcPr>
          <w:p w14:paraId="2828CFFD"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1</w:t>
            </w:r>
            <w:r w:rsidRPr="00037D59">
              <w:rPr>
                <w:rFonts w:ascii="TH Niramit AS" w:hAnsi="TH Niramit AS" w:cs="TH Niramit AS"/>
                <w:sz w:val="30"/>
                <w:szCs w:val="30"/>
              </w:rPr>
              <w:t>0</w:t>
            </w:r>
            <w:r w:rsidRPr="00037D59">
              <w:rPr>
                <w:rFonts w:ascii="TH Niramit AS" w:hAnsi="TH Niramit AS" w:cs="TH Niramit AS"/>
                <w:sz w:val="30"/>
                <w:szCs w:val="30"/>
                <w:cs/>
              </w:rPr>
              <w:t>%</w:t>
            </w:r>
          </w:p>
        </w:tc>
      </w:tr>
      <w:tr w:rsidR="00037D59" w:rsidRPr="00037D59" w14:paraId="47B8F6E5" w14:textId="77777777" w:rsidTr="00544E1F">
        <w:tc>
          <w:tcPr>
            <w:tcW w:w="1560" w:type="dxa"/>
          </w:tcPr>
          <w:p w14:paraId="1C8456CA"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1.1,1.2</w:t>
            </w:r>
          </w:p>
        </w:tc>
        <w:tc>
          <w:tcPr>
            <w:tcW w:w="4020" w:type="dxa"/>
          </w:tcPr>
          <w:p w14:paraId="1C0251D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 xml:space="preserve">แบบทดสอบภาคปฏิบัติต่างๆ </w:t>
            </w:r>
          </w:p>
        </w:tc>
        <w:tc>
          <w:tcPr>
            <w:tcW w:w="2075" w:type="dxa"/>
          </w:tcPr>
          <w:p w14:paraId="200A390A"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rPr>
              <w:t>3,8,9,10,14</w:t>
            </w:r>
          </w:p>
        </w:tc>
        <w:tc>
          <w:tcPr>
            <w:tcW w:w="2410" w:type="dxa"/>
          </w:tcPr>
          <w:p w14:paraId="433AF43F"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3</w:t>
            </w:r>
            <w:r w:rsidRPr="00037D59">
              <w:rPr>
                <w:rFonts w:ascii="TH Niramit AS" w:hAnsi="TH Niramit AS" w:cs="TH Niramit AS"/>
                <w:sz w:val="30"/>
                <w:szCs w:val="30"/>
              </w:rPr>
              <w:t>0</w:t>
            </w:r>
            <w:r w:rsidRPr="00037D59">
              <w:rPr>
                <w:rFonts w:ascii="TH Niramit AS" w:hAnsi="TH Niramit AS" w:cs="TH Niramit AS"/>
                <w:sz w:val="30"/>
                <w:szCs w:val="30"/>
                <w:cs/>
              </w:rPr>
              <w:t>%</w:t>
            </w:r>
          </w:p>
        </w:tc>
      </w:tr>
      <w:tr w:rsidR="00037D59" w:rsidRPr="00037D59" w14:paraId="62D80C00" w14:textId="77777777" w:rsidTr="00544E1F">
        <w:tc>
          <w:tcPr>
            <w:tcW w:w="1560" w:type="dxa"/>
          </w:tcPr>
          <w:p w14:paraId="1DE4792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2.1,2.2</w:t>
            </w:r>
          </w:p>
        </w:tc>
        <w:tc>
          <w:tcPr>
            <w:tcW w:w="4020" w:type="dxa"/>
          </w:tcPr>
          <w:p w14:paraId="610864FE" w14:textId="77777777" w:rsidR="00037D59" w:rsidRPr="00037D59" w:rsidRDefault="00037D59" w:rsidP="00037D59">
            <w:pPr>
              <w:autoSpaceDE w:val="0"/>
              <w:autoSpaceDN w:val="0"/>
              <w:adjustRightInd w:val="0"/>
              <w:rPr>
                <w:rFonts w:ascii="TH Niramit AS" w:hAnsi="TH Niramit AS" w:cs="TH Niramit AS"/>
                <w:sz w:val="30"/>
                <w:szCs w:val="30"/>
                <w:cs/>
              </w:rPr>
            </w:pPr>
            <w:r w:rsidRPr="00037D59">
              <w:rPr>
                <w:rFonts w:ascii="TH Niramit AS" w:hAnsi="TH Niramit AS" w:cs="TH Niramit AS"/>
                <w:sz w:val="30"/>
                <w:szCs w:val="30"/>
                <w:cs/>
              </w:rPr>
              <w:t>การสอบ</w:t>
            </w:r>
          </w:p>
        </w:tc>
        <w:tc>
          <w:tcPr>
            <w:tcW w:w="2075" w:type="dxa"/>
          </w:tcPr>
          <w:p w14:paraId="1A175B56" w14:textId="77777777" w:rsidR="00037D59" w:rsidRPr="00037D59" w:rsidRDefault="00037D59" w:rsidP="00037D59">
            <w:pPr>
              <w:autoSpaceDE w:val="0"/>
              <w:autoSpaceDN w:val="0"/>
              <w:adjustRightInd w:val="0"/>
              <w:rPr>
                <w:rFonts w:ascii="TH Niramit AS" w:hAnsi="TH Niramit AS" w:cs="TH Niramit AS"/>
                <w:sz w:val="30"/>
                <w:szCs w:val="30"/>
                <w:cs/>
              </w:rPr>
            </w:pPr>
            <w:r w:rsidRPr="00037D59">
              <w:rPr>
                <w:rFonts w:ascii="TH Niramit AS" w:hAnsi="TH Niramit AS" w:cs="TH Niramit AS"/>
                <w:sz w:val="30"/>
                <w:szCs w:val="30"/>
                <w:cs/>
              </w:rPr>
              <w:t>7,16</w:t>
            </w:r>
          </w:p>
        </w:tc>
        <w:tc>
          <w:tcPr>
            <w:tcW w:w="2410" w:type="dxa"/>
          </w:tcPr>
          <w:p w14:paraId="0D17BDC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6</w:t>
            </w:r>
            <w:r w:rsidRPr="00037D59">
              <w:rPr>
                <w:rFonts w:ascii="TH Niramit AS" w:hAnsi="TH Niramit AS" w:cs="TH Niramit AS"/>
                <w:sz w:val="30"/>
                <w:szCs w:val="30"/>
              </w:rPr>
              <w:t>0</w:t>
            </w:r>
            <w:r w:rsidRPr="00037D59">
              <w:rPr>
                <w:rFonts w:ascii="TH Niramit AS" w:hAnsi="TH Niramit AS" w:cs="TH Niramit AS"/>
                <w:sz w:val="30"/>
                <w:szCs w:val="30"/>
                <w:cs/>
              </w:rPr>
              <w:t>%</w:t>
            </w:r>
          </w:p>
        </w:tc>
      </w:tr>
    </w:tbl>
    <w:p w14:paraId="15514940" w14:textId="77777777" w:rsidR="008F5CB6" w:rsidRPr="006518DC" w:rsidRDefault="008F5CB6" w:rsidP="00767756">
      <w:pPr>
        <w:autoSpaceDE w:val="0"/>
        <w:autoSpaceDN w:val="0"/>
        <w:adjustRightInd w:val="0"/>
        <w:rPr>
          <w:rFonts w:ascii="TH Niramit AS" w:hAnsi="TH Niramit AS" w:cs="TH Niramit AS"/>
          <w:sz w:val="30"/>
          <w:szCs w:val="30"/>
        </w:rPr>
      </w:pPr>
    </w:p>
    <w:p w14:paraId="76FDAF5C"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Pr>
          <w:rFonts w:ascii="TH Niramit AS" w:eastAsia="BrowalliaNew" w:hAnsi="TH Niramit AS" w:cs="TH Niramit AS" w:hint="cs"/>
          <w:b/>
          <w:bCs/>
          <w:sz w:val="36"/>
          <w:szCs w:val="36"/>
          <w:cs/>
        </w:rPr>
        <w:t>๖ทรัพยากรประกอบการเรียนการสอน</w:t>
      </w:r>
    </w:p>
    <w:p w14:paraId="7D3D6550"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 ตำราและเอกสารหลัก</w:t>
      </w:r>
    </w:p>
    <w:p w14:paraId="3764A8DF" w14:textId="67BF81CE" w:rsidR="005B56DB" w:rsidRDefault="005B56DB" w:rsidP="007F2EA7">
      <w:pPr>
        <w:autoSpaceDE w:val="0"/>
        <w:autoSpaceDN w:val="0"/>
        <w:adjustRightInd w:val="0"/>
        <w:spacing w:line="380" w:lineRule="exact"/>
        <w:ind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491359">
        <w:rPr>
          <w:rFonts w:ascii="TH Niramit AS" w:eastAsia="BrowalliaNew" w:hAnsi="TH Niramit AS" w:cs="TH Niramit AS" w:hint="cs"/>
          <w:sz w:val="30"/>
          <w:szCs w:val="30"/>
          <w:cs/>
        </w:rPr>
        <w:t>เอกสารประกอบการสอบรวบรวมและ เขียนโดย อ.ดร.</w:t>
      </w:r>
      <w:r w:rsidR="003D21F3">
        <w:rPr>
          <w:rFonts w:ascii="TH Niramit AS" w:eastAsia="BrowalliaNew" w:hAnsi="TH Niramit AS" w:cs="TH Niramit AS" w:hint="cs"/>
          <w:sz w:val="30"/>
          <w:szCs w:val="30"/>
          <w:cs/>
        </w:rPr>
        <w:t xml:space="preserve">ศุภศักดิ์ เงาประเสริฐวงศ์ </w:t>
      </w:r>
    </w:p>
    <w:p w14:paraId="2BAF41C3" w14:textId="235DB2EE" w:rsidR="00170270" w:rsidRPr="006518DC" w:rsidRDefault="00170270" w:rsidP="007F2EA7">
      <w:pPr>
        <w:autoSpaceDE w:val="0"/>
        <w:autoSpaceDN w:val="0"/>
        <w:adjustRightInd w:val="0"/>
        <w:spacing w:line="380" w:lineRule="exact"/>
        <w:ind w:firstLine="720"/>
        <w:rPr>
          <w:rFonts w:ascii="TH Niramit AS" w:eastAsia="BrowalliaNew" w:hAnsi="TH Niramit AS" w:cs="TH Niramit AS"/>
          <w:sz w:val="30"/>
          <w:szCs w:val="30"/>
        </w:rPr>
      </w:pPr>
      <w:bookmarkStart w:id="2" w:name="_GoBack"/>
      <w:bookmarkEnd w:id="2"/>
    </w:p>
    <w:p w14:paraId="7D7AAC01" w14:textId="77777777" w:rsidR="001E17F4" w:rsidRPr="006518DC" w:rsidRDefault="007F2EA7" w:rsidP="00037D5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4C33ADEC" w14:textId="229D228A"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๒.เอกสารและข้อมูลสำคัญ</w:t>
      </w:r>
    </w:p>
    <w:p w14:paraId="75A41FEE" w14:textId="77777777" w:rsidR="003A4A86" w:rsidRPr="006518DC" w:rsidRDefault="007F2EA7" w:rsidP="00037D5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เอกสารจาก สำนักงานส่งเสริมการจัดการประชุมและนิทรรศการ (องค์การมหาชน)</w:t>
      </w:r>
    </w:p>
    <w:p w14:paraId="3469EE90" w14:textId="77777777" w:rsidR="004E577A" w:rsidRPr="006518DC"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r w:rsidR="00491359" w:rsidRPr="00491359">
        <w:rPr>
          <w:rFonts w:ascii="TH Niramit AS" w:eastAsia="BrowalliaNew" w:hAnsi="TH Niramit AS" w:cs="TH Niramit AS"/>
          <w:sz w:val="30"/>
          <w:szCs w:val="30"/>
        </w:rPr>
        <w:t>William S</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Gray and Salvatore C</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Liguori</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Hotel and Motel Management and Operations</w:t>
      </w:r>
      <w:r w:rsidR="00491359" w:rsidRPr="00491359">
        <w:rPr>
          <w:rFonts w:ascii="TH Niramit AS" w:eastAsia="BrowalliaNew" w:hAnsi="TH Niramit AS" w:cs="TH Niramit AS"/>
          <w:sz w:val="30"/>
          <w:szCs w:val="30"/>
          <w:cs/>
        </w:rPr>
        <w:t>.</w:t>
      </w:r>
    </w:p>
    <w:p w14:paraId="5EF1E2F3" w14:textId="77777777" w:rsidR="005B56DB" w:rsidRPr="006518DC" w:rsidRDefault="007F2EA7" w:rsidP="00721E1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009C7FEA"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 เอกสารและข้อมูลแนะนำ</w:t>
      </w:r>
    </w:p>
    <w:p w14:paraId="0EE3DC3F" w14:textId="77777777" w:rsidR="00491359"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hyperlink r:id="rId11" w:history="1">
        <w:r w:rsidR="00491359" w:rsidRPr="00D17A63">
          <w:rPr>
            <w:rStyle w:val="Hyperlink"/>
            <w:rFonts w:ascii="TH Niramit AS" w:eastAsia="BrowalliaNew" w:hAnsi="TH Niramit AS" w:cs="TH Niramit AS"/>
            <w:sz w:val="30"/>
            <w:szCs w:val="30"/>
          </w:rPr>
          <w:t>www</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agoda</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com</w:t>
        </w:r>
      </w:hyperlink>
    </w:p>
    <w:p w14:paraId="5685251E" w14:textId="77777777" w:rsidR="00F1134B" w:rsidRPr="006518DC"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hyperlink r:id="rId12" w:history="1">
        <w:r w:rsidR="00491359" w:rsidRPr="00D17A63">
          <w:rPr>
            <w:rStyle w:val="Hyperlink"/>
            <w:rFonts w:ascii="TH Niramit AS" w:eastAsia="BrowalliaNew" w:hAnsi="TH Niramit AS" w:cs="TH Niramit AS"/>
            <w:sz w:val="30"/>
            <w:szCs w:val="30"/>
          </w:rPr>
          <w:t>www</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hotelthailand</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com</w:t>
        </w:r>
      </w:hyperlink>
    </w:p>
    <w:p w14:paraId="4CEDD922" w14:textId="77777777" w:rsidR="00037D59" w:rsidRDefault="007F2EA7" w:rsidP="001E17F4">
      <w:pPr>
        <w:autoSpaceDE w:val="0"/>
        <w:autoSpaceDN w:val="0"/>
        <w:adjustRightInd w:val="0"/>
        <w:spacing w:line="380" w:lineRule="exact"/>
      </w:pPr>
      <w:r>
        <w:rPr>
          <w:rFonts w:ascii="TH Niramit AS" w:eastAsia="BrowalliaNew" w:hAnsi="TH Niramit AS" w:cs="TH Niramit AS" w:hint="cs"/>
          <w:sz w:val="30"/>
          <w:szCs w:val="30"/>
          <w:cs/>
        </w:rPr>
        <w:tab/>
      </w:r>
      <w:r w:rsidR="00491359">
        <w:rPr>
          <w:rFonts w:ascii="TH Niramit AS" w:eastAsia="BrowalliaNew" w:hAnsi="TH Niramit AS" w:cs="TH Niramit AS"/>
          <w:sz w:val="30"/>
          <w:szCs w:val="30"/>
          <w:cs/>
        </w:rPr>
        <w:t xml:space="preserve">๓) </w:t>
      </w:r>
      <w:hyperlink r:id="rId13" w:history="1">
        <w:r w:rsidR="00037D59" w:rsidRPr="005543A7">
          <w:rPr>
            <w:rStyle w:val="Hyperlink"/>
          </w:rPr>
          <w:t>www</w:t>
        </w:r>
        <w:r w:rsidR="00037D59" w:rsidRPr="005543A7">
          <w:rPr>
            <w:rStyle w:val="Hyperlink"/>
            <w:szCs w:val="24"/>
            <w:cs/>
          </w:rPr>
          <w:t>.</w:t>
        </w:r>
        <w:r w:rsidR="00037D59" w:rsidRPr="005543A7">
          <w:rPr>
            <w:rStyle w:val="Hyperlink"/>
          </w:rPr>
          <w:t>tat</w:t>
        </w:r>
        <w:r w:rsidR="00037D59" w:rsidRPr="005543A7">
          <w:rPr>
            <w:rStyle w:val="Hyperlink"/>
            <w:szCs w:val="24"/>
            <w:cs/>
          </w:rPr>
          <w:t>.</w:t>
        </w:r>
        <w:r w:rsidR="00037D59" w:rsidRPr="005543A7">
          <w:rPr>
            <w:rStyle w:val="Hyperlink"/>
          </w:rPr>
          <w:t>or</w:t>
        </w:r>
        <w:r w:rsidR="00037D59" w:rsidRPr="005543A7">
          <w:rPr>
            <w:rStyle w:val="Hyperlink"/>
            <w:szCs w:val="24"/>
            <w:cs/>
          </w:rPr>
          <w:t>.</w:t>
        </w:r>
        <w:r w:rsidR="00037D59" w:rsidRPr="005543A7">
          <w:rPr>
            <w:rStyle w:val="Hyperlink"/>
          </w:rPr>
          <w:t>th</w:t>
        </w:r>
      </w:hyperlink>
    </w:p>
    <w:p w14:paraId="5C1A6AE7" w14:textId="77777777" w:rsidR="00553F9C" w:rsidRPr="00553F9C" w:rsidRDefault="007F2EA7" w:rsidP="00B82A80">
      <w:pPr>
        <w:autoSpaceDE w:val="0"/>
        <w:autoSpaceDN w:val="0"/>
        <w:adjustRightInd w:val="0"/>
        <w:spacing w:line="380" w:lineRule="exact"/>
        <w:rPr>
          <w:rFonts w:ascii="TH Niramit AS" w:eastAsia="BrowalliaNew" w:hAnsi="TH Niramit AS" w:cs="TH Niramit AS"/>
          <w:b/>
          <w:bCs/>
          <w:sz w:val="36"/>
          <w:szCs w:val="36"/>
        </w:rPr>
      </w:pPr>
      <w:r>
        <w:rPr>
          <w:rFonts w:ascii="TH Niramit AS" w:eastAsia="BrowalliaNew" w:hAnsi="TH Niramit AS" w:cs="TH Niramit AS" w:hint="cs"/>
          <w:sz w:val="30"/>
          <w:szCs w:val="30"/>
          <w:cs/>
        </w:rPr>
        <w:tab/>
      </w:r>
      <w:r w:rsidR="00553F9C" w:rsidRPr="00860CD7">
        <w:rPr>
          <w:rFonts w:ascii="TH Niramit AS" w:eastAsia="BrowalliaNew" w:hAnsi="TH Niramit AS" w:cs="TH Niramit AS"/>
          <w:b/>
          <w:bCs/>
          <w:sz w:val="36"/>
          <w:szCs w:val="36"/>
          <w:cs/>
        </w:rPr>
        <w:t>หมวดที่</w:t>
      </w:r>
      <w:r w:rsidR="00553F9C">
        <w:rPr>
          <w:rFonts w:ascii="TH Niramit AS" w:eastAsia="BrowalliaNew" w:hAnsi="TH Niramit AS" w:cs="TH Niramit AS" w:hint="cs"/>
          <w:b/>
          <w:bCs/>
          <w:sz w:val="36"/>
          <w:szCs w:val="36"/>
          <w:cs/>
        </w:rPr>
        <w:t>๗ การประเมินและปรับปรุงการดำเนินการของรายวิชา</w:t>
      </w:r>
    </w:p>
    <w:p w14:paraId="7C84176D" w14:textId="77777777"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 กลยุทธ์การประเมินประสิทธิผลของรายวิชาโดยนักศึกษา</w:t>
      </w:r>
    </w:p>
    <w:p w14:paraId="7283A5EF" w14:textId="77777777" w:rsidR="00491359" w:rsidRPr="00491359" w:rsidRDefault="009506E5" w:rsidP="00491359">
      <w:pPr>
        <w:tabs>
          <w:tab w:val="left" w:pos="284"/>
        </w:tabs>
        <w:spacing w:line="340" w:lineRule="exact"/>
        <w:jc w:val="thaiDistribute"/>
        <w:rPr>
          <w:rFonts w:ascii="TH Niramit AS" w:eastAsia="BrowalliaNew-Bold" w:hAnsi="TH Niramit AS" w:cs="TH Niramit AS"/>
          <w:sz w:val="30"/>
          <w:szCs w:val="30"/>
        </w:rPr>
      </w:pPr>
      <w:r w:rsidRPr="006518DC">
        <w:rPr>
          <w:rFonts w:ascii="TH Niramit AS" w:eastAsia="BrowalliaNew" w:hAnsi="TH Niramit AS" w:cs="TH Niramit AS"/>
          <w:color w:val="000000"/>
          <w:sz w:val="30"/>
          <w:szCs w:val="30"/>
          <w:cs/>
        </w:rPr>
        <w:lastRenderedPageBreak/>
        <w:tab/>
      </w:r>
      <w:r w:rsidR="00491359" w:rsidRPr="00491359">
        <w:rPr>
          <w:rFonts w:ascii="TH Niramit AS" w:eastAsia="BrowalliaNew-Bold" w:hAnsi="TH Niramit AS" w:cs="TH Niramit AS"/>
          <w:sz w:val="30"/>
          <w:szCs w:val="30"/>
        </w:rPr>
        <w:t>1</w:t>
      </w:r>
      <w:r w:rsidR="00491359" w:rsidRPr="00491359">
        <w:rPr>
          <w:rFonts w:ascii="TH Niramit AS" w:eastAsia="BrowalliaNew-Bold" w:hAnsi="TH Niramit AS" w:cs="TH Niramit AS"/>
          <w:sz w:val="30"/>
          <w:szCs w:val="30"/>
          <w:cs/>
        </w:rPr>
        <w:t>.</w:t>
      </w:r>
      <w:r w:rsidR="00491359" w:rsidRPr="00491359">
        <w:rPr>
          <w:rFonts w:ascii="TH Niramit AS" w:eastAsia="BrowalliaNew-Bold" w:hAnsi="TH Niramit AS" w:cs="TH Niramit AS"/>
          <w:sz w:val="30"/>
          <w:szCs w:val="30"/>
        </w:rPr>
        <w:t>1</w:t>
      </w:r>
      <w:r w:rsidR="00491359" w:rsidRPr="00491359">
        <w:rPr>
          <w:rFonts w:ascii="TH Niramit AS" w:eastAsia="BrowalliaNew-Bold" w:hAnsi="TH Niramit AS" w:cs="TH Niramit AS"/>
          <w:sz w:val="30"/>
          <w:szCs w:val="30"/>
          <w:cs/>
        </w:rPr>
        <w:t xml:space="preserve"> มีการอธิบายแผนการสอนและรูปแบบวิธีการเรียนการสอนให้นักศึกษาทราบถึงการปรับปรุงและพัฒนาเนื่องจากมีการทำแบบประเมินอาจารย์ผู้สอนและแบบประเมินรายวิชา ซึ่งการแสดงความคิดเห็นของนักศึกษาเป็นแนวทางหนึ่งในการปรับปรุงและพัฒนาหลักสูตรต่อไป</w:t>
      </w:r>
    </w:p>
    <w:p w14:paraId="3F81AD0C" w14:textId="77777777" w:rsidR="003A4A86" w:rsidRDefault="00491359" w:rsidP="00491359">
      <w:pPr>
        <w:tabs>
          <w:tab w:val="left" w:pos="284"/>
        </w:tabs>
        <w:spacing w:line="340" w:lineRule="exact"/>
        <w:jc w:val="thaiDistribute"/>
        <w:rPr>
          <w:rFonts w:ascii="TH Niramit AS" w:eastAsia="BrowalliaNew-Bold" w:hAnsi="TH Niramit AS" w:cs="TH Niramit AS"/>
          <w:sz w:val="30"/>
          <w:szCs w:val="30"/>
        </w:rPr>
      </w:pPr>
      <w:r w:rsidRPr="00491359">
        <w:rPr>
          <w:rFonts w:ascii="TH Niramit AS" w:eastAsia="BrowalliaNew-Bold" w:hAnsi="TH Niramit AS" w:cs="TH Niramit AS"/>
          <w:sz w:val="30"/>
          <w:szCs w:val="30"/>
        </w:rPr>
        <w:tab/>
        <w:t>1</w:t>
      </w:r>
      <w:r w:rsidRPr="00491359">
        <w:rPr>
          <w:rFonts w:ascii="TH Niramit AS" w:eastAsia="BrowalliaNew-Bold" w:hAnsi="TH Niramit AS" w:cs="TH Niramit AS"/>
          <w:sz w:val="30"/>
          <w:szCs w:val="30"/>
          <w:cs/>
        </w:rPr>
        <w:t>.</w:t>
      </w:r>
      <w:r w:rsidRPr="00491359">
        <w:rPr>
          <w:rFonts w:ascii="TH Niramit AS" w:eastAsia="BrowalliaNew-Bold" w:hAnsi="TH Niramit AS" w:cs="TH Niramit AS"/>
          <w:sz w:val="30"/>
          <w:szCs w:val="30"/>
        </w:rPr>
        <w:t>2</w:t>
      </w:r>
      <w:r w:rsidRPr="00491359">
        <w:rPr>
          <w:rFonts w:ascii="TH Niramit AS" w:eastAsia="BrowalliaNew-Bold" w:hAnsi="TH Niramit AS" w:cs="TH Niramit AS"/>
          <w:sz w:val="30"/>
          <w:szCs w:val="30"/>
          <w:cs/>
        </w:rPr>
        <w:t xml:space="preserve"> ให้นักศึกษาประเมินการพัฒนา การเรียนรู้ในรายวิชานี้ จากระดับความรู้และทัศนคติ</w:t>
      </w:r>
    </w:p>
    <w:p w14:paraId="6CD87C80" w14:textId="77777777" w:rsidR="00CE6777" w:rsidRPr="00AE0744" w:rsidRDefault="00CE6777" w:rsidP="00491359">
      <w:pPr>
        <w:tabs>
          <w:tab w:val="left" w:pos="284"/>
        </w:tabs>
        <w:spacing w:line="340" w:lineRule="exact"/>
        <w:jc w:val="thaiDistribute"/>
        <w:rPr>
          <w:rFonts w:ascii="TH Niramit AS" w:eastAsia="BrowalliaNew-Bold" w:hAnsi="TH Niramit AS" w:cs="TH Niramit AS"/>
          <w:sz w:val="30"/>
          <w:szCs w:val="30"/>
        </w:rPr>
      </w:pPr>
    </w:p>
    <w:p w14:paraId="482D1DDB" w14:textId="77777777"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 กลยุทธ์การประเมินการสอน</w:t>
      </w:r>
    </w:p>
    <w:p w14:paraId="05DF2F02" w14:textId="77777777" w:rsidR="00491359" w:rsidRDefault="00491359" w:rsidP="00491359">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ab/>
      </w:r>
      <w:r w:rsidRPr="00491359">
        <w:rPr>
          <w:rFonts w:ascii="TH Niramit AS" w:eastAsia="BrowalliaNew" w:hAnsi="TH Niramit AS" w:cs="TH Niramit AS"/>
          <w:color w:val="000000"/>
          <w:sz w:val="30"/>
          <w:szCs w:val="30"/>
          <w:cs/>
        </w:rPr>
        <w:t>2.1 ประเมินจากผลการสอบย่อย สอบกลางภาค และสอบปลายภาค</w:t>
      </w:r>
      <w:r w:rsidR="00F22995">
        <w:rPr>
          <w:rFonts w:ascii="TH Niramit AS" w:eastAsia="BrowalliaNew" w:hAnsi="TH Niramit AS" w:cs="TH Niramit AS" w:hint="cs"/>
          <w:color w:val="000000"/>
          <w:sz w:val="30"/>
          <w:szCs w:val="30"/>
          <w:cs/>
        </w:rPr>
        <w:t xml:space="preserve"> </w:t>
      </w:r>
      <w:r w:rsidR="00F22995" w:rsidRPr="00F22995">
        <w:rPr>
          <w:rFonts w:ascii="TH Niramit AS" w:eastAsia="BrowalliaNew" w:hAnsi="TH Niramit AS" w:cs="TH Niramit AS"/>
          <w:color w:val="000000"/>
          <w:sz w:val="30"/>
          <w:szCs w:val="30"/>
          <w:cs/>
        </w:rPr>
        <w:t>เรียนออนไลน์</w:t>
      </w:r>
    </w:p>
    <w:p w14:paraId="5E1B0809" w14:textId="77777777" w:rsidR="00F22995" w:rsidRPr="00491359" w:rsidRDefault="00F22995" w:rsidP="00491359">
      <w:pPr>
        <w:tabs>
          <w:tab w:val="left" w:pos="284"/>
        </w:tabs>
        <w:spacing w:line="340" w:lineRule="exact"/>
        <w:jc w:val="thaiDistribute"/>
        <w:rPr>
          <w:rFonts w:ascii="TH Niramit AS" w:eastAsia="BrowalliaNew" w:hAnsi="TH Niramit AS" w:cs="TH Niramit AS"/>
          <w:color w:val="000000"/>
          <w:sz w:val="30"/>
          <w:szCs w:val="30"/>
        </w:rPr>
      </w:pPr>
    </w:p>
    <w:p w14:paraId="4E1036D5" w14:textId="77777777" w:rsidR="009506E5" w:rsidRPr="00491359" w:rsidRDefault="00491359" w:rsidP="00491359">
      <w:pPr>
        <w:tabs>
          <w:tab w:val="left" w:pos="284"/>
        </w:tabs>
        <w:spacing w:line="340" w:lineRule="exact"/>
        <w:jc w:val="thaiDistribute"/>
        <w:rPr>
          <w:rFonts w:ascii="TH Niramit AS" w:eastAsia="BrowalliaNew" w:hAnsi="TH Niramit AS" w:cs="TH Niramit AS"/>
          <w:color w:val="000000"/>
          <w:sz w:val="30"/>
          <w:szCs w:val="30"/>
        </w:rPr>
      </w:pPr>
      <w:r w:rsidRPr="00491359">
        <w:rPr>
          <w:rFonts w:ascii="TH Niramit AS" w:eastAsia="BrowalliaNew" w:hAnsi="TH Niramit AS" w:cs="TH Niramit AS"/>
          <w:color w:val="000000"/>
          <w:sz w:val="30"/>
          <w:szCs w:val="30"/>
          <w:cs/>
        </w:rPr>
        <w:tab/>
        <w:t>2.2 ประเมินจากพฤติกรรมร่วมในชั้นเรียน การใส่ใจ การตอบคำถาม การอภิปราย การแสดงความ</w:t>
      </w:r>
    </w:p>
    <w:p w14:paraId="5F1462FE" w14:textId="77777777" w:rsidR="005B56DB" w:rsidRPr="00AE0744" w:rsidRDefault="005B56DB" w:rsidP="00F1134B">
      <w:pPr>
        <w:autoSpaceDE w:val="0"/>
        <w:autoSpaceDN w:val="0"/>
        <w:adjustRightInd w:val="0"/>
        <w:rPr>
          <w:rFonts w:ascii="TH Niramit AS" w:hAnsi="TH Niramit AS" w:cs="TH Niramit AS"/>
          <w:b/>
          <w:bCs/>
          <w:color w:val="000000"/>
          <w:sz w:val="30"/>
          <w:szCs w:val="30"/>
        </w:rPr>
      </w:pPr>
    </w:p>
    <w:p w14:paraId="2C268D68"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 การปรับปรุงการสอน</w:t>
      </w:r>
    </w:p>
    <w:p w14:paraId="5E0B8E2B" w14:textId="77777777" w:rsidR="00CE6777" w:rsidRPr="00CE6777" w:rsidRDefault="009506E5" w:rsidP="00CE6777">
      <w:pPr>
        <w:tabs>
          <w:tab w:val="left" w:pos="284"/>
        </w:tabs>
        <w:spacing w:line="340" w:lineRule="exact"/>
        <w:jc w:val="thaiDistribute"/>
        <w:rPr>
          <w:rFonts w:ascii="TH Niramit AS" w:eastAsia="BrowalliaNew" w:hAnsi="TH Niramit AS" w:cs="TH Niramit AS"/>
          <w:sz w:val="30"/>
          <w:szCs w:val="30"/>
        </w:rPr>
      </w:pPr>
      <w:r w:rsidRPr="006518DC">
        <w:rPr>
          <w:rFonts w:ascii="TH Niramit AS" w:eastAsia="BrowalliaNew" w:hAnsi="TH Niramit AS" w:cs="TH Niramit AS"/>
          <w:color w:val="000000"/>
          <w:sz w:val="30"/>
          <w:szCs w:val="30"/>
          <w:cs/>
        </w:rPr>
        <w:tab/>
      </w:r>
      <w:r w:rsidR="00CE6777" w:rsidRPr="00CE6777">
        <w:rPr>
          <w:rFonts w:ascii="TH Niramit AS" w:eastAsia="BrowalliaNew" w:hAnsi="TH Niramit AS" w:cs="TH Niramit AS"/>
          <w:sz w:val="30"/>
          <w:szCs w:val="30"/>
        </w:rPr>
        <w:t>3</w:t>
      </w:r>
      <w:r w:rsidR="00CE6777" w:rsidRPr="00CE6777">
        <w:rPr>
          <w:rFonts w:ascii="TH Niramit AS" w:eastAsia="BrowalliaNew" w:hAnsi="TH Niramit AS" w:cs="TH Niramit AS"/>
          <w:sz w:val="30"/>
          <w:szCs w:val="30"/>
          <w:cs/>
        </w:rPr>
        <w:t>.</w:t>
      </w:r>
      <w:r w:rsidR="00CE6777" w:rsidRPr="00CE6777">
        <w:rPr>
          <w:rFonts w:ascii="TH Niramit AS" w:eastAsia="BrowalliaNew" w:hAnsi="TH Niramit AS" w:cs="TH Niramit AS"/>
          <w:sz w:val="30"/>
          <w:szCs w:val="30"/>
        </w:rPr>
        <w:t>1</w:t>
      </w:r>
      <w:r w:rsidR="00CE6777" w:rsidRPr="00CE6777">
        <w:rPr>
          <w:rFonts w:ascii="TH Niramit AS" w:eastAsia="BrowalliaNew" w:hAnsi="TH Niramit AS" w:cs="TH Niramit AS"/>
          <w:sz w:val="30"/>
          <w:szCs w:val="30"/>
          <w:cs/>
        </w:rPr>
        <w:t xml:space="preserve"> นำผลสรุปการดำเนินการสอน การประเมินการสอน ประเมินผู้สอน ปัญหาและอุปสรรคต่างๆ มาหาวิธีการแก้ไขในภาคเรียนต่อไป</w:t>
      </w:r>
    </w:p>
    <w:p w14:paraId="7C59FB15" w14:textId="77777777" w:rsidR="00CE6777" w:rsidRPr="00CE6777" w:rsidRDefault="00CE6777" w:rsidP="00CE6777">
      <w:pPr>
        <w:tabs>
          <w:tab w:val="left" w:pos="284"/>
        </w:tabs>
        <w:spacing w:line="340" w:lineRule="exact"/>
        <w:jc w:val="thaiDistribute"/>
        <w:rPr>
          <w:rFonts w:ascii="TH Niramit AS" w:eastAsia="BrowalliaNew" w:hAnsi="TH Niramit AS" w:cs="TH Niramit AS"/>
          <w:sz w:val="30"/>
          <w:szCs w:val="30"/>
        </w:rPr>
      </w:pPr>
      <w:r w:rsidRPr="00CE6777">
        <w:rPr>
          <w:rFonts w:ascii="TH Niramit AS" w:eastAsia="BrowalliaNew" w:hAnsi="TH Niramit AS" w:cs="TH Niramit AS"/>
          <w:sz w:val="30"/>
          <w:szCs w:val="30"/>
        </w:rPr>
        <w:tab/>
        <w:t>3</w:t>
      </w:r>
      <w:r w:rsidRPr="00CE6777">
        <w:rPr>
          <w:rFonts w:ascii="TH Niramit AS" w:eastAsia="BrowalliaNew" w:hAnsi="TH Niramit AS" w:cs="TH Niramit AS"/>
          <w:sz w:val="30"/>
          <w:szCs w:val="30"/>
          <w:cs/>
        </w:rPr>
        <w:t>.</w:t>
      </w:r>
      <w:r w:rsidRPr="00CE6777">
        <w:rPr>
          <w:rFonts w:ascii="TH Niramit AS" w:eastAsia="BrowalliaNew" w:hAnsi="TH Niramit AS" w:cs="TH Niramit AS"/>
          <w:sz w:val="30"/>
          <w:szCs w:val="30"/>
        </w:rPr>
        <w:t>2</w:t>
      </w:r>
      <w:r w:rsidRPr="00CE6777">
        <w:rPr>
          <w:rFonts w:ascii="TH Niramit AS" w:eastAsia="BrowalliaNew" w:hAnsi="TH Niramit AS" w:cs="TH Niramit AS"/>
          <w:sz w:val="30"/>
          <w:szCs w:val="30"/>
          <w:cs/>
        </w:rPr>
        <w:t xml:space="preserve"> ปรับปรุงเนื้อหา และวิธีการนำเสนอที่มีความทันสมัยเพื่อให้เหมาะสมกับนักศึกษาในภาคเรียนต่อไป</w:t>
      </w:r>
    </w:p>
    <w:p w14:paraId="23025150" w14:textId="77777777" w:rsidR="008F5CB6" w:rsidRPr="00AE0744" w:rsidRDefault="00CE6777" w:rsidP="00CE6777">
      <w:pPr>
        <w:tabs>
          <w:tab w:val="left" w:pos="284"/>
        </w:tabs>
        <w:spacing w:line="340" w:lineRule="exact"/>
        <w:jc w:val="thaiDistribute"/>
        <w:rPr>
          <w:rFonts w:ascii="TH Niramit AS" w:eastAsia="BrowalliaNew" w:hAnsi="TH Niramit AS" w:cs="TH Niramit AS"/>
          <w:sz w:val="30"/>
          <w:szCs w:val="30"/>
        </w:rPr>
      </w:pPr>
      <w:r w:rsidRPr="00CE6777">
        <w:rPr>
          <w:rFonts w:ascii="TH Niramit AS" w:eastAsia="BrowalliaNew" w:hAnsi="TH Niramit AS" w:cs="TH Niramit AS"/>
          <w:sz w:val="30"/>
          <w:szCs w:val="30"/>
        </w:rPr>
        <w:tab/>
        <w:t>3</w:t>
      </w:r>
      <w:r w:rsidRPr="00CE6777">
        <w:rPr>
          <w:rFonts w:ascii="TH Niramit AS" w:eastAsia="BrowalliaNew" w:hAnsi="TH Niramit AS" w:cs="TH Niramit AS"/>
          <w:sz w:val="30"/>
          <w:szCs w:val="30"/>
          <w:cs/>
        </w:rPr>
        <w:t>.</w:t>
      </w:r>
      <w:r w:rsidRPr="00CE6777">
        <w:rPr>
          <w:rFonts w:ascii="TH Niramit AS" w:eastAsia="BrowalliaNew" w:hAnsi="TH Niramit AS" w:cs="TH Niramit AS"/>
          <w:sz w:val="30"/>
          <w:szCs w:val="30"/>
        </w:rPr>
        <w:t>3</w:t>
      </w:r>
      <w:r w:rsidRPr="00CE6777">
        <w:rPr>
          <w:rFonts w:ascii="TH Niramit AS" w:eastAsia="BrowalliaNew" w:hAnsi="TH Niramit AS" w:cs="TH Niramit AS"/>
          <w:sz w:val="30"/>
          <w:szCs w:val="30"/>
          <w:cs/>
        </w:rPr>
        <w:t xml:space="preserve"> ใช้สื่อเทคโนโลยีสารสนเทศมากขึ้นเพื่อให้ได้ข้อมูลที่ทันสมัย หลากหลาย ทั้งผู้สอนและผู้เรียน</w:t>
      </w:r>
    </w:p>
    <w:p w14:paraId="2AF62721"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 การทวนสอบมาตรฐานผลสัมฤทธิ์ของนักศึกษาในรายวิชา</w:t>
      </w:r>
    </w:p>
    <w:p w14:paraId="4047F840" w14:textId="77777777" w:rsidR="00CE6777"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ab/>
      </w:r>
      <w:r w:rsidRPr="00CE6777">
        <w:rPr>
          <w:rFonts w:ascii="TH Niramit AS" w:eastAsia="BrowalliaNew" w:hAnsi="TH Niramit AS" w:cs="TH Niramit AS"/>
          <w:color w:val="000000"/>
          <w:sz w:val="30"/>
          <w:szCs w:val="30"/>
          <w:cs/>
        </w:rPr>
        <w:t>4.1 มีการทดสอบผลสัมฤทธิ์ของผลการเรียนรู้ที่วัดและประเมินผ่านแล้วในระหว่างการเรียนการสอน</w:t>
      </w:r>
    </w:p>
    <w:p w14:paraId="240B923B" w14:textId="77777777" w:rsidR="00CE6777"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sidRPr="00CE6777">
        <w:rPr>
          <w:rFonts w:ascii="TH Niramit AS" w:eastAsia="BrowalliaNew" w:hAnsi="TH Niramit AS" w:cs="TH Niramit AS"/>
          <w:color w:val="000000"/>
          <w:sz w:val="30"/>
          <w:szCs w:val="30"/>
          <w:cs/>
        </w:rPr>
        <w:tab/>
        <w:t>4.2 มีการประเมินข้อสอบร่วมกันในกลุ่มผู้สอนรายวิชาเดียวกัน</w:t>
      </w:r>
    </w:p>
    <w:p w14:paraId="6AF5B93F" w14:textId="77777777" w:rsidR="009506E5"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sidRPr="00CE6777">
        <w:rPr>
          <w:rFonts w:ascii="TH Niramit AS" w:eastAsia="BrowalliaNew" w:hAnsi="TH Niramit AS" w:cs="TH Niramit AS"/>
          <w:color w:val="000000"/>
          <w:sz w:val="30"/>
          <w:szCs w:val="30"/>
          <w:cs/>
        </w:rPr>
        <w:tab/>
        <w:t>4.3 มีการตรวจงานอย่างมีประสิทธิภาพ โดยสุ่มสัมภาษณ์จากผู้ทำรายงานชิ้นนั้นๆ</w:t>
      </w:r>
      <w:r w:rsidR="00F22995" w:rsidRPr="00F22995">
        <w:rPr>
          <w:rFonts w:ascii="TH Niramit AS" w:eastAsia="BrowalliaNew" w:hAnsi="TH Niramit AS" w:cs="TH Niramit AS"/>
          <w:color w:val="000000"/>
          <w:sz w:val="30"/>
          <w:szCs w:val="30"/>
          <w:cs/>
        </w:rPr>
        <w:t>เรียนออนไลน์</w:t>
      </w:r>
    </w:p>
    <w:p w14:paraId="6FD0A197" w14:textId="77777777" w:rsidR="008F5CB6" w:rsidRPr="006518DC" w:rsidRDefault="008F5CB6" w:rsidP="00F1134B">
      <w:pPr>
        <w:autoSpaceDE w:val="0"/>
        <w:autoSpaceDN w:val="0"/>
        <w:adjustRightInd w:val="0"/>
        <w:rPr>
          <w:rFonts w:ascii="TH Niramit AS" w:eastAsia="BrowalliaNew" w:hAnsi="TH Niramit AS" w:cs="TH Niramit AS"/>
          <w:sz w:val="30"/>
          <w:szCs w:val="30"/>
        </w:rPr>
      </w:pPr>
    </w:p>
    <w:p w14:paraId="31D419DD" w14:textId="77777777" w:rsidR="00F1134B"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 การดำเนินการทบทวนและการวางแผนปรับปรุงประสิทธิผลของรายวิชา</w:t>
      </w:r>
    </w:p>
    <w:p w14:paraId="30F0FE71" w14:textId="77777777" w:rsidR="00CE6777" w:rsidRPr="007E11FD" w:rsidRDefault="00CE6777" w:rsidP="00CE6777">
      <w:pPr>
        <w:autoSpaceDE w:val="0"/>
        <w:autoSpaceDN w:val="0"/>
        <w:adjustRightInd w:val="0"/>
        <w:ind w:firstLine="720"/>
        <w:rPr>
          <w:rFonts w:ascii="TH Niramit AS" w:eastAsia="BrowalliaNew-Bold" w:hAnsi="TH Niramit AS" w:cs="TH Niramit AS"/>
          <w:sz w:val="30"/>
          <w:szCs w:val="30"/>
        </w:rPr>
      </w:pPr>
      <w:r w:rsidRPr="007E11FD">
        <w:rPr>
          <w:rFonts w:ascii="TH Niramit AS" w:eastAsia="BrowalliaNew-Bold" w:hAnsi="TH Niramit AS" w:cs="TH Niramit AS"/>
          <w:sz w:val="30"/>
          <w:szCs w:val="30"/>
        </w:rPr>
        <w:t>5</w:t>
      </w:r>
      <w:r w:rsidRPr="007E11FD">
        <w:rPr>
          <w:rFonts w:ascii="TH Niramit AS" w:eastAsia="BrowalliaNew-Bold" w:hAnsi="TH Niramit AS" w:cs="TH Niramit AS"/>
          <w:sz w:val="30"/>
          <w:szCs w:val="30"/>
          <w:cs/>
        </w:rPr>
        <w:t>.</w:t>
      </w:r>
      <w:r w:rsidRPr="007E11FD">
        <w:rPr>
          <w:rFonts w:ascii="TH Niramit AS" w:eastAsia="BrowalliaNew-Bold" w:hAnsi="TH Niramit AS" w:cs="TH Niramit AS"/>
          <w:sz w:val="30"/>
          <w:szCs w:val="30"/>
        </w:rPr>
        <w:t>1</w:t>
      </w:r>
      <w:r w:rsidRPr="007E11FD">
        <w:rPr>
          <w:rFonts w:ascii="TH Niramit AS" w:eastAsia="BrowalliaNew-Bold" w:hAnsi="TH Niramit AS" w:cs="TH Niramit AS"/>
          <w:sz w:val="30"/>
          <w:szCs w:val="30"/>
          <w:cs/>
        </w:rPr>
        <w:t xml:space="preserve"> มีการจัดทำรายงานผลสรุปการสอนของรายวิชาเพื่อเป็นแนวทางการวางแผนปรับปรุงและพัฒนาต่อไป</w:t>
      </w:r>
    </w:p>
    <w:p w14:paraId="285DEFA5" w14:textId="77777777" w:rsidR="00CE6777" w:rsidRPr="007E11FD" w:rsidRDefault="00CE6777" w:rsidP="00CE6777">
      <w:pPr>
        <w:autoSpaceDE w:val="0"/>
        <w:autoSpaceDN w:val="0"/>
        <w:adjustRightInd w:val="0"/>
        <w:rPr>
          <w:rFonts w:ascii="TH Niramit AS" w:eastAsia="BrowalliaNew-Bold" w:hAnsi="TH Niramit AS" w:cs="TH Niramit AS"/>
          <w:sz w:val="30"/>
          <w:szCs w:val="30"/>
        </w:rPr>
      </w:pPr>
      <w:r w:rsidRPr="007E11FD">
        <w:rPr>
          <w:rFonts w:ascii="TH Niramit AS" w:eastAsia="BrowalliaNew-Bold" w:hAnsi="TH Niramit AS" w:cs="TH Niramit AS"/>
          <w:sz w:val="30"/>
          <w:szCs w:val="30"/>
        </w:rPr>
        <w:tab/>
        <w:t>5</w:t>
      </w:r>
      <w:r w:rsidRPr="007E11FD">
        <w:rPr>
          <w:rFonts w:ascii="TH Niramit AS" w:eastAsia="BrowalliaNew-Bold" w:hAnsi="TH Niramit AS" w:cs="TH Niramit AS"/>
          <w:sz w:val="30"/>
          <w:szCs w:val="30"/>
          <w:cs/>
        </w:rPr>
        <w:t>.</w:t>
      </w:r>
      <w:r w:rsidRPr="007E11FD">
        <w:rPr>
          <w:rFonts w:ascii="TH Niramit AS" w:eastAsia="BrowalliaNew-Bold" w:hAnsi="TH Niramit AS" w:cs="TH Niramit AS"/>
          <w:sz w:val="30"/>
          <w:szCs w:val="30"/>
        </w:rPr>
        <w:t>2</w:t>
      </w:r>
      <w:r w:rsidRPr="007E11FD">
        <w:rPr>
          <w:rFonts w:ascii="TH Niramit AS" w:eastAsia="BrowalliaNew-Bold" w:hAnsi="TH Niramit AS" w:cs="TH Niramit AS"/>
          <w:sz w:val="30"/>
          <w:szCs w:val="30"/>
          <w:cs/>
        </w:rPr>
        <w:t xml:space="preserve"> นำข้อมูลประเมินของนักศึกษาและแผนดำเนินการสอนของผู้สอนมาเปรียบเทียบและวิเคราะห์เพื่อหาแนวทางปรับปรุงและพัฒนา</w:t>
      </w:r>
      <w:r w:rsidR="00F22995" w:rsidRPr="00F22995">
        <w:rPr>
          <w:rFonts w:ascii="TH Niramit AS" w:eastAsia="BrowalliaNew-Bold" w:hAnsi="TH Niramit AS" w:cs="TH Niramit AS"/>
          <w:sz w:val="30"/>
          <w:szCs w:val="30"/>
          <w:cs/>
        </w:rPr>
        <w:t>เรียนออนไลน์</w:t>
      </w:r>
    </w:p>
    <w:p w14:paraId="36BF686E" w14:textId="77777777" w:rsidR="00CE6777" w:rsidRPr="009506E5" w:rsidRDefault="00CE6777" w:rsidP="00F1134B">
      <w:pPr>
        <w:autoSpaceDE w:val="0"/>
        <w:autoSpaceDN w:val="0"/>
        <w:adjustRightInd w:val="0"/>
        <w:rPr>
          <w:rFonts w:ascii="TH Niramit AS" w:eastAsia="BrowalliaNew-Bold" w:hAnsi="TH Niramit AS" w:cs="TH Niramit AS"/>
          <w:b/>
          <w:bCs/>
          <w:sz w:val="30"/>
          <w:szCs w:val="30"/>
        </w:rPr>
      </w:pPr>
    </w:p>
    <w:p w14:paraId="6816157B" w14:textId="77777777"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14:paraId="32430180" w14:textId="77777777"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cs/>
        </w:rPr>
        <w:sectPr w:rsidR="00EF7A01" w:rsidRPr="006518DC" w:rsidSect="008E06C4">
          <w:headerReference w:type="even" r:id="rId14"/>
          <w:headerReference w:type="default" r:id="rId15"/>
          <w:footerReference w:type="even" r:id="rId16"/>
          <w:footerReference w:type="default" r:id="rId17"/>
          <w:headerReference w:type="first" r:id="rId18"/>
          <w:footerReference w:type="first" r:id="rId19"/>
          <w:pgSz w:w="12240" w:h="15840"/>
          <w:pgMar w:top="902" w:right="924" w:bottom="539" w:left="1077" w:header="425" w:footer="198" w:gutter="0"/>
          <w:pgNumType w:fmt="thaiNumbers"/>
          <w:cols w:space="720"/>
          <w:noEndnote/>
          <w:docGrid w:linePitch="326"/>
        </w:sectPr>
      </w:pPr>
    </w:p>
    <w:p w14:paraId="4F9D61F7" w14:textId="77777777" w:rsidR="00EF7A01" w:rsidRDefault="00EF7A01" w:rsidP="00553F9C">
      <w:pPr>
        <w:tabs>
          <w:tab w:val="left" w:pos="5418"/>
        </w:tabs>
        <w:autoSpaceDE w:val="0"/>
        <w:autoSpaceDN w:val="0"/>
        <w:adjustRightInd w:val="0"/>
        <w:jc w:val="center"/>
        <w:rPr>
          <w:rFonts w:ascii="TH Niramit AS" w:eastAsia="BrowalliaNew" w:hAnsi="TH Niramit AS" w:cs="TH Niramit AS"/>
          <w:b/>
          <w:bCs/>
          <w:sz w:val="32"/>
          <w:szCs w:val="32"/>
        </w:rPr>
      </w:pPr>
      <w:r w:rsidRPr="006518DC">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6518DC">
        <w:rPr>
          <w:rFonts w:ascii="TH Niramit AS" w:hAnsi="TH Niramit AS" w:cs="TH Niramit AS"/>
          <w:b/>
          <w:bCs/>
          <w:color w:val="000000"/>
          <w:sz w:val="32"/>
          <w:szCs w:val="32"/>
        </w:rPr>
        <w:t>Curriculum Mapping</w:t>
      </w:r>
      <w:r w:rsidRPr="006518DC">
        <w:rPr>
          <w:rFonts w:ascii="TH Niramit AS" w:hAnsi="TH Niramit AS" w:cs="TH Niramit AS"/>
          <w:b/>
          <w:bCs/>
          <w:color w:val="000000"/>
          <w:sz w:val="32"/>
          <w:szCs w:val="32"/>
          <w:cs/>
        </w:rPr>
        <w:t>)</w:t>
      </w:r>
    </w:p>
    <w:p w14:paraId="63C43218" w14:textId="77777777" w:rsidR="00A70B91" w:rsidRPr="00553F9C" w:rsidRDefault="00A70B91" w:rsidP="00553F9C">
      <w:pPr>
        <w:tabs>
          <w:tab w:val="left" w:pos="5418"/>
        </w:tabs>
        <w:autoSpaceDE w:val="0"/>
        <w:autoSpaceDN w:val="0"/>
        <w:adjustRightInd w:val="0"/>
        <w:jc w:val="center"/>
        <w:rPr>
          <w:rFonts w:ascii="TH Niramit AS" w:eastAsia="BrowalliaNew" w:hAnsi="TH Niramit AS" w:cs="TH Niramit AS"/>
          <w:b/>
          <w:bCs/>
          <w:sz w:val="32"/>
          <w:szCs w:val="32"/>
          <w:cs/>
        </w:rPr>
      </w:pPr>
      <w:r>
        <w:rPr>
          <w:rFonts w:ascii="TH Niramit AS" w:eastAsia="BrowalliaNew" w:hAnsi="TH Niramit AS" w:cs="TH Niramit AS" w:hint="cs"/>
          <w:b/>
          <w:bCs/>
          <w:sz w:val="32"/>
          <w:szCs w:val="32"/>
          <w:cs/>
        </w:rPr>
        <w:t>ตามที่ปรากฏใน</w:t>
      </w:r>
      <w:r w:rsidRPr="00A70B91">
        <w:rPr>
          <w:rFonts w:ascii="TH Niramit AS" w:eastAsia="BrowalliaNew" w:hAnsi="TH Niramit AS" w:cs="TH Niramit AS"/>
          <w:b/>
          <w:bCs/>
          <w:sz w:val="32"/>
          <w:szCs w:val="32"/>
          <w:cs/>
        </w:rPr>
        <w:t>รายละเอียดของหลักสูตร (</w:t>
      </w:r>
      <w:r w:rsidRPr="00A70B91">
        <w:rPr>
          <w:rFonts w:ascii="TH Niramit AS" w:eastAsia="BrowalliaNew" w:hAnsi="TH Niramit AS" w:cs="TH Niramit AS"/>
          <w:b/>
          <w:bCs/>
          <w:sz w:val="32"/>
          <w:szCs w:val="32"/>
        </w:rPr>
        <w:t>Programme Specification</w:t>
      </w:r>
      <w:r w:rsidRPr="00A70B91">
        <w:rPr>
          <w:rFonts w:ascii="TH Niramit AS" w:eastAsia="BrowalliaNew" w:hAnsi="TH Niramit AS" w:cs="TH Niramit AS"/>
          <w:b/>
          <w:bCs/>
          <w:sz w:val="32"/>
          <w:szCs w:val="32"/>
          <w:cs/>
        </w:rPr>
        <w:t>)</w:t>
      </w:r>
      <w:r>
        <w:rPr>
          <w:rFonts w:ascii="TH Niramit AS" w:eastAsia="BrowalliaNew" w:hAnsi="TH Niramit AS" w:cs="TH Niramit AS" w:hint="cs"/>
          <w:b/>
          <w:bCs/>
          <w:sz w:val="32"/>
          <w:szCs w:val="32"/>
          <w:cs/>
        </w:rPr>
        <w:t xml:space="preserve"> มคอ. ๒</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67"/>
        <w:gridCol w:w="407"/>
        <w:gridCol w:w="487"/>
        <w:gridCol w:w="487"/>
        <w:gridCol w:w="487"/>
        <w:gridCol w:w="487"/>
        <w:gridCol w:w="487"/>
        <w:gridCol w:w="487"/>
        <w:gridCol w:w="487"/>
        <w:gridCol w:w="487"/>
        <w:gridCol w:w="487"/>
        <w:gridCol w:w="487"/>
        <w:gridCol w:w="487"/>
        <w:gridCol w:w="487"/>
        <w:gridCol w:w="487"/>
        <w:gridCol w:w="487"/>
        <w:gridCol w:w="487"/>
        <w:gridCol w:w="488"/>
        <w:gridCol w:w="488"/>
        <w:gridCol w:w="488"/>
        <w:gridCol w:w="488"/>
        <w:gridCol w:w="488"/>
        <w:gridCol w:w="763"/>
      </w:tblGrid>
      <w:tr w:rsidR="00BF36E7" w:rsidRPr="006518DC" w14:paraId="37E4C9AC" w14:textId="77777777" w:rsidTr="00366C2C">
        <w:tc>
          <w:tcPr>
            <w:tcW w:w="3510" w:type="dxa"/>
            <w:vMerge w:val="restart"/>
            <w:vAlign w:val="center"/>
          </w:tcPr>
          <w:p w14:paraId="78C2BC19"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รายวิชา</w:t>
            </w:r>
          </w:p>
        </w:tc>
        <w:tc>
          <w:tcPr>
            <w:tcW w:w="3409" w:type="dxa"/>
            <w:gridSpan w:val="7"/>
            <w:tcBorders>
              <w:bottom w:val="single" w:sz="4" w:space="0" w:color="auto"/>
              <w:right w:val="single" w:sz="12" w:space="0" w:color="auto"/>
            </w:tcBorders>
            <w:vAlign w:val="center"/>
          </w:tcPr>
          <w:p w14:paraId="61B7152C"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คุณธรรม จริยธรรม</w:t>
            </w:r>
          </w:p>
        </w:tc>
        <w:tc>
          <w:tcPr>
            <w:tcW w:w="2435" w:type="dxa"/>
            <w:gridSpan w:val="5"/>
            <w:tcBorders>
              <w:left w:val="single" w:sz="12" w:space="0" w:color="auto"/>
              <w:bottom w:val="single" w:sz="4" w:space="0" w:color="auto"/>
              <w:right w:val="single" w:sz="12" w:space="0" w:color="auto"/>
            </w:tcBorders>
            <w:vAlign w:val="center"/>
          </w:tcPr>
          <w:p w14:paraId="47B43032" w14:textId="77777777" w:rsidR="00BF36E7" w:rsidRPr="00366C2C" w:rsidRDefault="00BF36E7" w:rsidP="00366C2C">
            <w:pPr>
              <w:tabs>
                <w:tab w:val="left" w:pos="5418"/>
              </w:tabs>
              <w:autoSpaceDE w:val="0"/>
              <w:autoSpaceDN w:val="0"/>
              <w:adjustRightInd w:val="0"/>
              <w:jc w:val="center"/>
              <w:rPr>
                <w:rFonts w:ascii="TH Niramit AS" w:eastAsia="BrowalliaNew" w:hAnsi="TH Niramit AS" w:cs="TH Niramit AS"/>
                <w:b/>
                <w:bCs/>
                <w:sz w:val="28"/>
              </w:rPr>
            </w:pPr>
            <w:r w:rsidRPr="00A70B91">
              <w:rPr>
                <w:rFonts w:ascii="TH Niramit AS" w:hAnsi="TH Niramit AS" w:cs="TH Niramit AS"/>
                <w:b/>
                <w:bCs/>
                <w:color w:val="000000"/>
                <w:sz w:val="28"/>
                <w:cs/>
              </w:rPr>
              <w:t>ความรู้</w:t>
            </w:r>
          </w:p>
        </w:tc>
        <w:tc>
          <w:tcPr>
            <w:tcW w:w="1461" w:type="dxa"/>
            <w:gridSpan w:val="3"/>
            <w:tcBorders>
              <w:left w:val="single" w:sz="12" w:space="0" w:color="auto"/>
              <w:bottom w:val="single" w:sz="4" w:space="0" w:color="auto"/>
              <w:right w:val="single" w:sz="12" w:space="0" w:color="auto"/>
            </w:tcBorders>
            <w:vAlign w:val="center"/>
          </w:tcPr>
          <w:p w14:paraId="66A9C7A0"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ทักษะทางปัญญา</w:t>
            </w:r>
          </w:p>
        </w:tc>
        <w:tc>
          <w:tcPr>
            <w:tcW w:w="1462" w:type="dxa"/>
            <w:gridSpan w:val="3"/>
            <w:tcBorders>
              <w:left w:val="single" w:sz="12" w:space="0" w:color="auto"/>
              <w:bottom w:val="single" w:sz="4" w:space="0" w:color="auto"/>
              <w:right w:val="single" w:sz="12" w:space="0" w:color="auto"/>
            </w:tcBorders>
            <w:vAlign w:val="center"/>
          </w:tcPr>
          <w:p w14:paraId="1A5C40AF" w14:textId="77777777" w:rsidR="00BF36E7" w:rsidRPr="00A70B91" w:rsidRDefault="00BF36E7" w:rsidP="000B39C2">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ทักษะความสัมพันธ์ระหว่างบุคคลและความรับผิดชอบระหว่างบุคคลและความรับผิดชอบ</w:t>
            </w:r>
          </w:p>
        </w:tc>
        <w:tc>
          <w:tcPr>
            <w:tcW w:w="1952" w:type="dxa"/>
            <w:gridSpan w:val="4"/>
            <w:tcBorders>
              <w:left w:val="single" w:sz="12" w:space="0" w:color="auto"/>
              <w:bottom w:val="single" w:sz="4" w:space="0" w:color="auto"/>
            </w:tcBorders>
            <w:vAlign w:val="center"/>
          </w:tcPr>
          <w:p w14:paraId="602A4134"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c>
          <w:tcPr>
            <w:tcW w:w="763" w:type="dxa"/>
            <w:tcBorders>
              <w:left w:val="single" w:sz="12" w:space="0" w:color="auto"/>
              <w:bottom w:val="single" w:sz="4" w:space="0" w:color="auto"/>
            </w:tcBorders>
            <w:vAlign w:val="center"/>
          </w:tcPr>
          <w:p w14:paraId="50145A9B" w14:textId="77777777" w:rsidR="00BF36E7" w:rsidRPr="00A70B91" w:rsidRDefault="00BF36E7" w:rsidP="00366C2C">
            <w:pPr>
              <w:tabs>
                <w:tab w:val="left" w:pos="5418"/>
              </w:tabs>
              <w:autoSpaceDE w:val="0"/>
              <w:autoSpaceDN w:val="0"/>
              <w:adjustRightInd w:val="0"/>
              <w:jc w:val="center"/>
              <w:rPr>
                <w:rFonts w:ascii="TH Niramit AS" w:hAnsi="TH Niramit AS" w:cs="TH Niramit AS"/>
                <w:b/>
                <w:bCs/>
                <w:color w:val="000000"/>
                <w:sz w:val="28"/>
                <w:cs/>
              </w:rPr>
            </w:pPr>
            <w:r w:rsidRPr="00A70B91">
              <w:rPr>
                <w:rFonts w:ascii="TH Niramit AS" w:hAnsi="TH Niramit AS" w:cs="TH Niramit AS"/>
                <w:b/>
                <w:bCs/>
                <w:color w:val="000000"/>
                <w:sz w:val="28"/>
                <w:cs/>
              </w:rPr>
              <w:t>ทักษะด้านอื่น ๆ</w:t>
            </w:r>
          </w:p>
        </w:tc>
      </w:tr>
      <w:tr w:rsidR="00BF36E7" w:rsidRPr="006518DC" w14:paraId="6D1AE823" w14:textId="77777777" w:rsidTr="00BF36E7">
        <w:tc>
          <w:tcPr>
            <w:tcW w:w="3510" w:type="dxa"/>
            <w:vMerge/>
            <w:vAlign w:val="center"/>
          </w:tcPr>
          <w:p w14:paraId="5F198B66" w14:textId="77777777" w:rsidR="00BF36E7" w:rsidRPr="006518DC" w:rsidRDefault="00BF36E7" w:rsidP="001D3CD4">
            <w:pPr>
              <w:tabs>
                <w:tab w:val="left" w:pos="5418"/>
              </w:tabs>
              <w:autoSpaceDE w:val="0"/>
              <w:autoSpaceDN w:val="0"/>
              <w:adjustRightInd w:val="0"/>
              <w:jc w:val="center"/>
              <w:rPr>
                <w:rFonts w:ascii="TH Niramit AS" w:hAnsi="TH Niramit AS" w:cs="TH Niramit AS"/>
                <w:color w:val="000000"/>
                <w:sz w:val="28"/>
                <w:cs/>
              </w:rPr>
            </w:pPr>
          </w:p>
        </w:tc>
        <w:tc>
          <w:tcPr>
            <w:tcW w:w="10719" w:type="dxa"/>
            <w:gridSpan w:val="22"/>
            <w:vAlign w:val="center"/>
          </w:tcPr>
          <w:p w14:paraId="72059F91" w14:textId="77777777" w:rsidR="00BF36E7" w:rsidRPr="006518DC" w:rsidRDefault="00BF36E7" w:rsidP="001D3CD4">
            <w:pPr>
              <w:tabs>
                <w:tab w:val="left" w:pos="5418"/>
              </w:tabs>
              <w:autoSpaceDE w:val="0"/>
              <w:autoSpaceDN w:val="0"/>
              <w:adjustRightInd w:val="0"/>
              <w:rPr>
                <w:rFonts w:ascii="TH Niramit AS" w:hAnsi="TH Niramit AS" w:cs="TH Niramit AS"/>
                <w:color w:val="000000"/>
                <w:sz w:val="28"/>
                <w:cs/>
              </w:rPr>
            </w:pPr>
            <w:r w:rsidRPr="006518DC">
              <w:rPr>
                <w:rFonts w:ascii="TH Niramit AS" w:eastAsia="BrowalliaNew" w:hAnsi="TH Niramit AS" w:cs="TH Niramit AS"/>
                <w:sz w:val="20"/>
                <w:szCs w:val="20"/>
              </w:rPr>
              <w:sym w:font="Wingdings 2" w:char="F098"/>
            </w:r>
            <w:r w:rsidRPr="006518DC">
              <w:rPr>
                <w:rFonts w:ascii="TH Niramit AS" w:hAnsi="TH Niramit AS" w:cs="TH Niramit AS"/>
                <w:color w:val="000000"/>
                <w:sz w:val="28"/>
                <w:cs/>
              </w:rPr>
              <w:t xml:space="preserve">ความรับผิดชอบหลัก                                                        </w:t>
            </w:r>
            <w:r w:rsidRPr="006518DC">
              <w:rPr>
                <w:rFonts w:ascii="TH Niramit AS" w:eastAsia="BrowalliaNew" w:hAnsi="TH Niramit AS" w:cs="TH Niramit AS"/>
                <w:sz w:val="20"/>
                <w:szCs w:val="20"/>
              </w:rPr>
              <w:sym w:font="Wingdings 2" w:char="F099"/>
            </w:r>
            <w:r w:rsidRPr="006518DC">
              <w:rPr>
                <w:rFonts w:ascii="TH Niramit AS" w:hAnsi="TH Niramit AS" w:cs="TH Niramit AS"/>
                <w:color w:val="000000"/>
                <w:sz w:val="28"/>
                <w:cs/>
              </w:rPr>
              <w:t>ความรับผิดชอบรอง</w:t>
            </w:r>
          </w:p>
        </w:tc>
        <w:tc>
          <w:tcPr>
            <w:tcW w:w="763" w:type="dxa"/>
          </w:tcPr>
          <w:p w14:paraId="5CC783DF" w14:textId="77777777" w:rsidR="00BF36E7" w:rsidRPr="006518DC" w:rsidRDefault="00BF36E7" w:rsidP="001D3CD4">
            <w:pPr>
              <w:tabs>
                <w:tab w:val="left" w:pos="5418"/>
              </w:tabs>
              <w:autoSpaceDE w:val="0"/>
              <w:autoSpaceDN w:val="0"/>
              <w:adjustRightInd w:val="0"/>
              <w:rPr>
                <w:rFonts w:ascii="TH Niramit AS" w:eastAsia="BrowalliaNew" w:hAnsi="TH Niramit AS" w:cs="TH Niramit AS"/>
                <w:sz w:val="20"/>
                <w:szCs w:val="20"/>
              </w:rPr>
            </w:pPr>
          </w:p>
        </w:tc>
      </w:tr>
      <w:tr w:rsidR="00BF36E7" w:rsidRPr="006518DC" w14:paraId="46F02B4C" w14:textId="77777777" w:rsidTr="00BF36E7">
        <w:tc>
          <w:tcPr>
            <w:tcW w:w="3510" w:type="dxa"/>
          </w:tcPr>
          <w:p w14:paraId="3C4876A9" w14:textId="77777777" w:rsidR="00BF36E7" w:rsidRPr="006518DC" w:rsidRDefault="00BF36E7" w:rsidP="001D3CD4">
            <w:pPr>
              <w:tabs>
                <w:tab w:val="left" w:pos="5418"/>
              </w:tabs>
              <w:autoSpaceDE w:val="0"/>
              <w:autoSpaceDN w:val="0"/>
              <w:adjustRightInd w:val="0"/>
              <w:spacing w:line="440" w:lineRule="exact"/>
              <w:rPr>
                <w:rFonts w:ascii="TH Niramit AS" w:hAnsi="TH Niramit AS" w:cs="TH Niramit AS"/>
                <w:b/>
                <w:bCs/>
                <w:color w:val="000000"/>
                <w:sz w:val="28"/>
                <w:cs/>
              </w:rPr>
            </w:pPr>
            <w:r w:rsidRPr="006518DC">
              <w:rPr>
                <w:rFonts w:ascii="TH Niramit AS" w:hAnsi="TH Niramit AS" w:cs="TH Niramit AS"/>
                <w:b/>
                <w:bCs/>
                <w:color w:val="000000"/>
                <w:sz w:val="28"/>
                <w:cs/>
              </w:rPr>
              <w:t>หมวดวิชาศึกษาทั่วไป</w:t>
            </w:r>
          </w:p>
        </w:tc>
        <w:tc>
          <w:tcPr>
            <w:tcW w:w="567" w:type="dxa"/>
          </w:tcPr>
          <w:p w14:paraId="42FCF34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07" w:type="dxa"/>
          </w:tcPr>
          <w:p w14:paraId="7D0CF7D9"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Pr>
          <w:p w14:paraId="758D4DF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Pr>
          <w:p w14:paraId="48F512F6"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7" w:type="dxa"/>
          </w:tcPr>
          <w:p w14:paraId="7CE5488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7" w:type="dxa"/>
          </w:tcPr>
          <w:p w14:paraId="031D1341"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๖</w:t>
            </w:r>
          </w:p>
        </w:tc>
        <w:tc>
          <w:tcPr>
            <w:tcW w:w="487" w:type="dxa"/>
            <w:tcBorders>
              <w:right w:val="single" w:sz="12" w:space="0" w:color="auto"/>
            </w:tcBorders>
          </w:tcPr>
          <w:p w14:paraId="0D7869C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๗</w:t>
            </w:r>
          </w:p>
        </w:tc>
        <w:tc>
          <w:tcPr>
            <w:tcW w:w="487" w:type="dxa"/>
            <w:tcBorders>
              <w:left w:val="single" w:sz="12" w:space="0" w:color="auto"/>
              <w:right w:val="single" w:sz="2" w:space="0" w:color="auto"/>
            </w:tcBorders>
          </w:tcPr>
          <w:p w14:paraId="5F7E9D8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2" w:space="0" w:color="auto"/>
              <w:bottom w:val="single" w:sz="2" w:space="0" w:color="auto"/>
              <w:right w:val="single" w:sz="2" w:space="0" w:color="auto"/>
            </w:tcBorders>
          </w:tcPr>
          <w:p w14:paraId="176D672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Borders>
              <w:left w:val="single" w:sz="2" w:space="0" w:color="auto"/>
              <w:bottom w:val="single" w:sz="2" w:space="0" w:color="auto"/>
              <w:right w:val="single" w:sz="2" w:space="0" w:color="auto"/>
            </w:tcBorders>
          </w:tcPr>
          <w:p w14:paraId="5B1A5433"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2" w:space="0" w:color="auto"/>
              <w:bottom w:val="single" w:sz="2" w:space="0" w:color="auto"/>
              <w:right w:val="single" w:sz="2" w:space="0" w:color="auto"/>
            </w:tcBorders>
          </w:tcPr>
          <w:p w14:paraId="1C1D01F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7" w:type="dxa"/>
            <w:tcBorders>
              <w:left w:val="single" w:sz="2" w:space="0" w:color="auto"/>
              <w:right w:val="single" w:sz="12" w:space="0" w:color="auto"/>
            </w:tcBorders>
          </w:tcPr>
          <w:p w14:paraId="1FE2427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7" w:type="dxa"/>
            <w:tcBorders>
              <w:left w:val="single" w:sz="12" w:space="0" w:color="auto"/>
              <w:right w:val="single" w:sz="4" w:space="0" w:color="auto"/>
            </w:tcBorders>
          </w:tcPr>
          <w:p w14:paraId="461CBD3A"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5794266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Borders>
              <w:left w:val="single" w:sz="4" w:space="0" w:color="auto"/>
              <w:right w:val="single" w:sz="12" w:space="0" w:color="auto"/>
            </w:tcBorders>
          </w:tcPr>
          <w:p w14:paraId="6992DA9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12" w:space="0" w:color="auto"/>
              <w:right w:val="single" w:sz="4" w:space="0" w:color="auto"/>
            </w:tcBorders>
          </w:tcPr>
          <w:p w14:paraId="41D8DF7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3802E2A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Borders>
              <w:left w:val="single" w:sz="4" w:space="0" w:color="auto"/>
              <w:right w:val="single" w:sz="12" w:space="0" w:color="auto"/>
            </w:tcBorders>
          </w:tcPr>
          <w:p w14:paraId="61BE0080"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8" w:type="dxa"/>
            <w:tcBorders>
              <w:left w:val="single" w:sz="12" w:space="0" w:color="auto"/>
            </w:tcBorders>
          </w:tcPr>
          <w:p w14:paraId="5126148D"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8" w:type="dxa"/>
          </w:tcPr>
          <w:p w14:paraId="3CEF4E33"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Pr>
          <w:p w14:paraId="4397C05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8" w:type="dxa"/>
          </w:tcPr>
          <w:p w14:paraId="2FBB6E5A"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763" w:type="dxa"/>
          </w:tcPr>
          <w:p w14:paraId="44853FD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cs/>
              </w:rPr>
            </w:pPr>
          </w:p>
        </w:tc>
      </w:tr>
      <w:tr w:rsidR="00BF36E7" w:rsidRPr="006518DC" w14:paraId="0F16A319" w14:textId="77777777" w:rsidTr="00BF36E7">
        <w:tc>
          <w:tcPr>
            <w:tcW w:w="3510" w:type="dxa"/>
            <w:vAlign w:val="center"/>
          </w:tcPr>
          <w:p w14:paraId="06B9E1EC" w14:textId="77777777" w:rsidR="00824551" w:rsidRDefault="00641320" w:rsidP="001D3CD4">
            <w:pPr>
              <w:tabs>
                <w:tab w:val="left" w:pos="5418"/>
              </w:tabs>
              <w:autoSpaceDE w:val="0"/>
              <w:autoSpaceDN w:val="0"/>
              <w:adjustRightInd w:val="0"/>
              <w:spacing w:line="600" w:lineRule="exact"/>
              <w:rPr>
                <w:rFonts w:ascii="TH Niramit AS" w:hAnsi="TH Niramit AS" w:cs="TH Niramit AS"/>
                <w:b/>
                <w:bCs/>
                <w:color w:val="000000"/>
                <w:sz w:val="28"/>
              </w:rPr>
            </w:pPr>
            <w:r w:rsidRPr="00641320">
              <w:rPr>
                <w:rFonts w:ascii="TH Niramit AS" w:hAnsi="TH Niramit AS" w:cs="TH Niramit AS" w:hint="cs"/>
                <w:b/>
                <w:bCs/>
                <w:color w:val="000000"/>
                <w:sz w:val="28"/>
                <w:cs/>
              </w:rPr>
              <w:t>รหัสวิชา</w:t>
            </w:r>
            <w:r w:rsidR="00824551" w:rsidRPr="00824551">
              <w:rPr>
                <w:rFonts w:ascii="TH Niramit AS" w:hAnsi="TH Niramit AS" w:cs="TH Niramit AS"/>
                <w:color w:val="000000"/>
                <w:sz w:val="28"/>
              </w:rPr>
              <w:t xml:space="preserve">THM </w:t>
            </w:r>
            <w:r w:rsidR="00037D59">
              <w:rPr>
                <w:rFonts w:ascii="TH Niramit AS" w:hAnsi="TH Niramit AS" w:cs="TH Niramit AS"/>
                <w:b/>
                <w:bCs/>
                <w:color w:val="000000"/>
                <w:sz w:val="28"/>
              </w:rPr>
              <w:t>4434</w:t>
            </w:r>
          </w:p>
          <w:p w14:paraId="241CD003" w14:textId="77777777" w:rsidR="00037D59" w:rsidRDefault="00BF36E7" w:rsidP="001D3CD4">
            <w:pPr>
              <w:tabs>
                <w:tab w:val="left" w:pos="5418"/>
              </w:tabs>
              <w:autoSpaceDE w:val="0"/>
              <w:autoSpaceDN w:val="0"/>
              <w:adjustRightInd w:val="0"/>
              <w:spacing w:line="600" w:lineRule="exact"/>
              <w:rPr>
                <w:rFonts w:ascii="TH Niramit AS" w:hAnsi="TH Niramit AS" w:cs="TH Niramit AS"/>
                <w:color w:val="000000"/>
                <w:sz w:val="28"/>
              </w:rPr>
            </w:pPr>
            <w:r w:rsidRPr="00641320">
              <w:rPr>
                <w:rFonts w:ascii="TH Niramit AS" w:hAnsi="TH Niramit AS" w:cs="TH Niramit AS"/>
                <w:b/>
                <w:bCs/>
                <w:color w:val="000000"/>
                <w:sz w:val="28"/>
                <w:cs/>
              </w:rPr>
              <w:t xml:space="preserve">ชื่อรายวิชา </w:t>
            </w:r>
            <w:r w:rsidR="00037D59" w:rsidRPr="00037D59">
              <w:rPr>
                <w:rFonts w:ascii="TH Niramit AS" w:hAnsi="TH Niramit AS" w:cs="TH Niramit AS"/>
                <w:color w:val="000000"/>
                <w:sz w:val="28"/>
                <w:cs/>
              </w:rPr>
              <w:t>การจัดการออกแบบและวิเคราะห์งานประชุม สัมมนาและงานมหกรรม</w:t>
            </w:r>
          </w:p>
          <w:p w14:paraId="0064BC30" w14:textId="77777777" w:rsidR="00037D59" w:rsidRPr="00037D59" w:rsidRDefault="00037D59" w:rsidP="001D3CD4">
            <w:pPr>
              <w:tabs>
                <w:tab w:val="left" w:pos="5418"/>
              </w:tabs>
              <w:autoSpaceDE w:val="0"/>
              <w:autoSpaceDN w:val="0"/>
              <w:adjustRightInd w:val="0"/>
              <w:spacing w:line="600" w:lineRule="exact"/>
              <w:rPr>
                <w:rFonts w:ascii="TH Niramit AS" w:hAnsi="TH Niramit AS" w:cs="TH Niramit AS"/>
                <w:color w:val="000000"/>
                <w:sz w:val="28"/>
              </w:rPr>
            </w:pPr>
            <w:r w:rsidRPr="00037D59">
              <w:rPr>
                <w:rFonts w:ascii="TH Niramit AS" w:hAnsi="TH Niramit AS" w:cs="TH Niramit AS"/>
                <w:color w:val="000000"/>
                <w:sz w:val="28"/>
              </w:rPr>
              <w:t xml:space="preserve"> MICE and Event Management Design and Analysis</w:t>
            </w:r>
          </w:p>
          <w:p w14:paraId="339440A6" w14:textId="77777777" w:rsidR="00553F9C" w:rsidRPr="006518DC" w:rsidRDefault="00553F9C" w:rsidP="00824551">
            <w:pPr>
              <w:tabs>
                <w:tab w:val="left" w:pos="5418"/>
              </w:tabs>
              <w:autoSpaceDE w:val="0"/>
              <w:autoSpaceDN w:val="0"/>
              <w:adjustRightInd w:val="0"/>
              <w:spacing w:line="600" w:lineRule="exact"/>
              <w:rPr>
                <w:rFonts w:ascii="TH Niramit AS" w:hAnsi="TH Niramit AS" w:cs="TH Niramit AS"/>
                <w:color w:val="000000"/>
                <w:sz w:val="28"/>
                <w:cs/>
              </w:rPr>
            </w:pPr>
          </w:p>
        </w:tc>
        <w:tc>
          <w:tcPr>
            <w:tcW w:w="567" w:type="dxa"/>
          </w:tcPr>
          <w:p w14:paraId="5980F785"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lastRenderedPageBreak/>
              <w:sym w:font="Wingdings 2" w:char="F098"/>
            </w:r>
          </w:p>
        </w:tc>
        <w:tc>
          <w:tcPr>
            <w:tcW w:w="407" w:type="dxa"/>
          </w:tcPr>
          <w:p w14:paraId="43A4A207"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1DE8B1EC"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02FE7A3D"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77A41EEB"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6E431661"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right w:val="single" w:sz="12" w:space="0" w:color="auto"/>
            </w:tcBorders>
          </w:tcPr>
          <w:p w14:paraId="1EBE857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12" w:space="0" w:color="auto"/>
              <w:right w:val="single" w:sz="2" w:space="0" w:color="auto"/>
            </w:tcBorders>
          </w:tcPr>
          <w:p w14:paraId="0E140F2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32967050"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505F6D6D"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77F5C98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2" w:space="0" w:color="auto"/>
              <w:right w:val="single" w:sz="12" w:space="0" w:color="auto"/>
            </w:tcBorders>
          </w:tcPr>
          <w:p w14:paraId="2B42606C"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7" w:type="dxa"/>
            <w:tcBorders>
              <w:left w:val="single" w:sz="12" w:space="0" w:color="auto"/>
              <w:right w:val="single" w:sz="4" w:space="0" w:color="auto"/>
            </w:tcBorders>
          </w:tcPr>
          <w:p w14:paraId="2C79D13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4" w:space="0" w:color="auto"/>
            </w:tcBorders>
          </w:tcPr>
          <w:p w14:paraId="585D38B3"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12" w:space="0" w:color="auto"/>
            </w:tcBorders>
          </w:tcPr>
          <w:p w14:paraId="0B550A91"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7" w:type="dxa"/>
            <w:tcBorders>
              <w:left w:val="single" w:sz="12" w:space="0" w:color="auto"/>
              <w:right w:val="single" w:sz="4" w:space="0" w:color="auto"/>
            </w:tcBorders>
          </w:tcPr>
          <w:p w14:paraId="5883007E"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4" w:space="0" w:color="auto"/>
            </w:tcBorders>
          </w:tcPr>
          <w:p w14:paraId="34B6B4D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8" w:type="dxa"/>
            <w:tcBorders>
              <w:left w:val="single" w:sz="4" w:space="0" w:color="auto"/>
              <w:right w:val="single" w:sz="12" w:space="0" w:color="auto"/>
            </w:tcBorders>
          </w:tcPr>
          <w:p w14:paraId="60459358"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Borders>
              <w:left w:val="single" w:sz="12" w:space="0" w:color="auto"/>
            </w:tcBorders>
          </w:tcPr>
          <w:p w14:paraId="683289FB"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75E45B6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5493EDA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4A116BD9"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763" w:type="dxa"/>
          </w:tcPr>
          <w:p w14:paraId="19633C8D" w14:textId="77777777" w:rsidR="00BF36E7" w:rsidRPr="006518DC" w:rsidRDefault="00BF36E7" w:rsidP="001D3CD4">
            <w:pPr>
              <w:spacing w:line="600" w:lineRule="exact"/>
              <w:jc w:val="center"/>
              <w:rPr>
                <w:rFonts w:ascii="TH Niramit AS" w:hAnsi="TH Niramit AS" w:cs="TH Niramit AS"/>
                <w:color w:val="000000"/>
                <w:szCs w:val="24"/>
              </w:rPr>
            </w:pPr>
          </w:p>
        </w:tc>
      </w:tr>
    </w:tbl>
    <w:p w14:paraId="727BC08F" w14:textId="77777777"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5760" w14:textId="77777777" w:rsidR="00E652E3" w:rsidRDefault="00E652E3">
      <w:r>
        <w:separator/>
      </w:r>
    </w:p>
  </w:endnote>
  <w:endnote w:type="continuationSeparator" w:id="0">
    <w:p w14:paraId="79B3D674" w14:textId="77777777" w:rsidR="00E652E3" w:rsidRDefault="00E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2287" w:usb1="80000000" w:usb2="00000008" w:usb3="00000000" w:csb0="000000DF" w:csb1="00000000"/>
  </w:font>
  <w:font w:name="Jasmine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2">
    <w:panose1 w:val="05020102010507070707"/>
    <w:charset w:val="02"/>
    <w:family w:val="roman"/>
    <w:pitch w:val="variable"/>
    <w:sig w:usb0="00000000" w:usb1="10000000" w:usb2="00000000" w:usb3="00000000" w:csb0="80000000" w:csb1="00000000"/>
  </w:font>
  <w:font w:name="BrowalliaNew">
    <w:altName w:val="SimHei"/>
    <w:panose1 w:val="00000000000000000000"/>
    <w:charset w:val="88"/>
    <w:family w:val="auto"/>
    <w:notTrueType/>
    <w:pitch w:val="default"/>
    <w:sig w:usb0="00000003" w:usb1="08080000" w:usb2="00000010" w:usb3="00000000" w:csb0="00100001"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charset w:val="88"/>
    <w:family w:val="auto"/>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CA2E" w14:textId="77777777" w:rsidR="00544E1F" w:rsidRDefault="00544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Niramit AS" w:hAnsi="TH Niramit AS" w:cs="TH Niramit AS"/>
        <w:sz w:val="30"/>
        <w:szCs w:val="30"/>
      </w:rPr>
      <w:id w:val="-709572926"/>
      <w:docPartObj>
        <w:docPartGallery w:val="Page Numbers (Bottom of Page)"/>
        <w:docPartUnique/>
      </w:docPartObj>
    </w:sdtPr>
    <w:sdtEndPr/>
    <w:sdtContent>
      <w:p w14:paraId="74C08DE8" w14:textId="3D984C25" w:rsidR="00544E1F" w:rsidRPr="008E06C4" w:rsidRDefault="00544E1F">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00E31477"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w:instrText>
        </w:r>
        <w:r w:rsidRPr="008E06C4">
          <w:rPr>
            <w:rFonts w:ascii="TH Niramit AS" w:hAnsi="TH Niramit AS" w:cs="TH Niramit AS"/>
            <w:sz w:val="30"/>
            <w:szCs w:val="30"/>
            <w:cs/>
          </w:rPr>
          <w:instrText xml:space="preserve">* </w:instrText>
        </w:r>
        <w:r w:rsidRPr="008E06C4">
          <w:rPr>
            <w:rFonts w:ascii="TH Niramit AS" w:hAnsi="TH Niramit AS" w:cs="TH Niramit AS"/>
            <w:sz w:val="30"/>
            <w:szCs w:val="30"/>
          </w:rPr>
          <w:instrText xml:space="preserve">MERGEFORMAT </w:instrText>
        </w:r>
        <w:r w:rsidR="00E31477" w:rsidRPr="008E06C4">
          <w:rPr>
            <w:rFonts w:ascii="TH Niramit AS" w:hAnsi="TH Niramit AS" w:cs="TH Niramit AS"/>
            <w:sz w:val="30"/>
            <w:szCs w:val="30"/>
          </w:rPr>
          <w:fldChar w:fldCharType="separate"/>
        </w:r>
        <w:r w:rsidR="003D21F3">
          <w:rPr>
            <w:rFonts w:ascii="TH Niramit AS" w:hAnsi="TH Niramit AS" w:cs="TH Niramit AS"/>
            <w:noProof/>
            <w:sz w:val="30"/>
            <w:szCs w:val="30"/>
            <w:cs/>
          </w:rPr>
          <w:t>๑</w:t>
        </w:r>
        <w:r w:rsidR="00E31477" w:rsidRPr="008E06C4">
          <w:rPr>
            <w:rFonts w:ascii="TH Niramit AS" w:hAnsi="TH Niramit AS" w:cs="TH Niramit AS"/>
            <w:noProof/>
            <w:sz w:val="30"/>
            <w:szCs w:val="30"/>
          </w:rPr>
          <w:fldChar w:fldCharType="end"/>
        </w:r>
      </w:p>
    </w:sdtContent>
  </w:sdt>
  <w:p w14:paraId="1A10F625" w14:textId="10C14A06" w:rsidR="00544E1F" w:rsidRDefault="00544E1F">
    <w:pPr>
      <w:pStyle w:val="Footer"/>
    </w:pPr>
    <w:r>
      <w:rPr>
        <w:rFonts w:ascii="TH Niramit AS" w:hAnsi="TH Niramit AS" w:cs="TH Niramit AS" w:hint="cs"/>
        <w:sz w:val="26"/>
        <w:szCs w:val="26"/>
        <w:cs/>
      </w:rPr>
      <w:t>รายวิชา</w:t>
    </w:r>
    <w:r w:rsidR="00111672">
      <w:rPr>
        <w:rFonts w:ascii="TH Niramit AS" w:hAnsi="TH Niramit AS" w:cs="TH Niramit AS"/>
        <w:sz w:val="26"/>
        <w:szCs w:val="26"/>
      </w:rPr>
      <w:t>T</w:t>
    </w:r>
    <w:r w:rsidR="0065007C">
      <w:rPr>
        <w:rFonts w:ascii="TH Niramit AS" w:hAnsi="TH Niramit AS" w:cs="TH Niramit AS"/>
        <w:sz w:val="26"/>
        <w:szCs w:val="26"/>
      </w:rPr>
      <w:t>IH</w:t>
    </w:r>
    <w:r w:rsidR="00111672">
      <w:rPr>
        <w:rFonts w:ascii="TH Niramit AS" w:hAnsi="TH Niramit AS" w:cs="TH Niramit AS"/>
        <w:sz w:val="26"/>
        <w:szCs w:val="26"/>
      </w:rPr>
      <w:t xml:space="preserve">1302 </w:t>
    </w:r>
    <w:r>
      <w:rPr>
        <w:rFonts w:ascii="TH Niramit AS" w:hAnsi="TH Niramit AS" w:cs="TH Niramit AS" w:hint="cs"/>
        <w:sz w:val="26"/>
        <w:szCs w:val="26"/>
        <w:cs/>
      </w:rPr>
      <w:t>สาขาวิชา</w:t>
    </w:r>
    <w:r w:rsidR="00111672">
      <w:rPr>
        <w:rFonts w:ascii="TH Niramit AS" w:hAnsi="TH Niramit AS" w:cs="TH Niramit AS"/>
        <w:sz w:val="26"/>
        <w:szCs w:val="26"/>
        <w:cs/>
      </w:rPr>
      <w:t xml:space="preserve"> </w:t>
    </w:r>
    <w:r w:rsidR="00111672">
      <w:rPr>
        <w:rFonts w:ascii="TH Niramit AS" w:hAnsi="TH Niramit AS" w:cs="TH Niramit AS" w:hint="cs"/>
        <w:sz w:val="26"/>
        <w:szCs w:val="26"/>
        <w:cs/>
      </w:rPr>
      <w:t xml:space="preserve">การจัดการอุตสาหกรรมบริการ </w:t>
    </w:r>
    <w:r>
      <w:rPr>
        <w:rFonts w:ascii="TH Niramit AS" w:hAnsi="TH Niramit AS" w:cs="TH Niramit AS" w:hint="cs"/>
        <w:sz w:val="26"/>
        <w:szCs w:val="26"/>
        <w:cs/>
      </w:rPr>
      <w:t>วิทยาลัย</w:t>
    </w:r>
    <w:r w:rsidR="00111672">
      <w:rPr>
        <w:rFonts w:ascii="TH Niramit AS" w:hAnsi="TH Niramit AS" w:cs="TH Niramit AS" w:hint="cs"/>
        <w:sz w:val="26"/>
        <w:szCs w:val="26"/>
        <w:cs/>
      </w:rPr>
      <w:t xml:space="preserve"> การจัดการอุตสาหกรรมบริการ </w:t>
    </w:r>
    <w:r>
      <w:rPr>
        <w:rFonts w:ascii="TH Niramit AS" w:hAnsi="TH Niramit AS" w:cs="TH Niramit AS" w:hint="cs"/>
        <w:sz w:val="26"/>
        <w:szCs w:val="26"/>
        <w:cs/>
      </w:rPr>
      <w:t>มหาวิทยาลัยราชภัฎสวนสุนันทา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97653"/>
      <w:docPartObj>
        <w:docPartGallery w:val="Page Numbers (Bottom of Page)"/>
        <w:docPartUnique/>
      </w:docPartObj>
    </w:sdtPr>
    <w:sdtEndPr/>
    <w:sdtContent>
      <w:p w14:paraId="31513D20" w14:textId="2E456A5F" w:rsidR="00544E1F" w:rsidRDefault="00544E1F">
        <w:pPr>
          <w:pStyle w:val="Footer"/>
          <w:jc w:val="right"/>
        </w:pPr>
        <w:r>
          <w:rPr>
            <w:rFonts w:hint="cs"/>
            <w:cs/>
          </w:rPr>
          <w:t>หน้า</w:t>
        </w:r>
        <w:r>
          <w:t xml:space="preserve"> | </w:t>
        </w:r>
        <w:r w:rsidR="00E31477">
          <w:fldChar w:fldCharType="begin"/>
        </w:r>
        <w:r>
          <w:instrText xml:space="preserve"> PAGE   \</w:instrText>
        </w:r>
        <w:r>
          <w:rPr>
            <w:szCs w:val="24"/>
            <w:cs/>
          </w:rPr>
          <w:instrText xml:space="preserve">* </w:instrText>
        </w:r>
        <w:r>
          <w:instrText xml:space="preserve">MERGEFORMAT </w:instrText>
        </w:r>
        <w:r w:rsidR="00E31477">
          <w:fldChar w:fldCharType="separate"/>
        </w:r>
        <w:r w:rsidR="003D21F3">
          <w:rPr>
            <w:noProof/>
            <w:cs/>
          </w:rPr>
          <w:t>๑๓</w:t>
        </w:r>
        <w:r w:rsidR="00E31477">
          <w:rPr>
            <w:noProof/>
          </w:rPr>
          <w:fldChar w:fldCharType="end"/>
        </w:r>
      </w:p>
    </w:sdtContent>
  </w:sdt>
  <w:p w14:paraId="14A2CA45" w14:textId="77777777" w:rsidR="00544E1F" w:rsidRPr="00767756" w:rsidRDefault="00544E1F" w:rsidP="008E06C4">
    <w:pPr>
      <w:pStyle w:val="Footer"/>
      <w:jc w:val="right"/>
      <w:rPr>
        <w:rFonts w:ascii="TH Niramit AS" w:hAnsi="TH Niramit AS" w:cs="TH Niramit AS"/>
        <w:sz w:val="26"/>
        <w:szCs w:val="26"/>
      </w:rPr>
    </w:pPr>
    <w:r>
      <w:rPr>
        <w:rFonts w:ascii="TH Niramit AS" w:hAnsi="TH Niramit AS" w:cs="TH Niramit AS" w:hint="cs"/>
        <w:sz w:val="26"/>
        <w:szCs w:val="26"/>
        <w:cs/>
      </w:rPr>
      <w:t>รายวิชา ...................... สาขาวิชา ...................................... คณะ/วิทยาลัย...........................................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7953" w14:textId="77777777" w:rsidR="00E652E3" w:rsidRDefault="00E652E3">
      <w:r>
        <w:separator/>
      </w:r>
    </w:p>
  </w:footnote>
  <w:footnote w:type="continuationSeparator" w:id="0">
    <w:p w14:paraId="3E45702B" w14:textId="77777777" w:rsidR="00E652E3" w:rsidRDefault="00E6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12E5" w14:textId="77777777" w:rsidR="00544E1F" w:rsidRDefault="00E31477" w:rsidP="00A83295">
    <w:pPr>
      <w:pStyle w:val="Header"/>
      <w:framePr w:wrap="around" w:vAnchor="text" w:hAnchor="margin" w:xAlign="center" w:y="1"/>
      <w:rPr>
        <w:rStyle w:val="PageNumber"/>
      </w:rPr>
    </w:pPr>
    <w:r>
      <w:rPr>
        <w:rStyle w:val="PageNumber"/>
      </w:rPr>
      <w:fldChar w:fldCharType="begin"/>
    </w:r>
    <w:r w:rsidR="00544E1F">
      <w:rPr>
        <w:rStyle w:val="PageNumber"/>
      </w:rPr>
      <w:instrText xml:space="preserve">PAGE  </w:instrText>
    </w:r>
    <w:r>
      <w:rPr>
        <w:rStyle w:val="PageNumber"/>
      </w:rPr>
      <w:fldChar w:fldCharType="separate"/>
    </w:r>
    <w:r w:rsidR="00544E1F">
      <w:rPr>
        <w:rStyle w:val="PageNumber"/>
        <w:noProof/>
        <w:cs/>
      </w:rPr>
      <w:t>๑๐</w:t>
    </w:r>
    <w:r>
      <w:rPr>
        <w:rStyle w:val="PageNumber"/>
      </w:rPr>
      <w:fldChar w:fldCharType="end"/>
    </w:r>
  </w:p>
  <w:p w14:paraId="041FBE07" w14:textId="77777777" w:rsidR="00544E1F" w:rsidRDefault="0054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3B08" w14:textId="77777777" w:rsidR="00544E1F" w:rsidRDefault="00544E1F" w:rsidP="0069712A">
    <w:pPr>
      <w:pStyle w:val="Header"/>
      <w:jc w:val="right"/>
      <w:rPr>
        <w:rFonts w:ascii="TH Niramit AS" w:hAnsi="TH Niramit AS" w:cs="TH Niramit AS"/>
      </w:rPr>
    </w:pPr>
    <w:r w:rsidRPr="0069712A">
      <w:rPr>
        <w:rFonts w:ascii="TH Niramit AS" w:hAnsi="TH Niramit AS" w:cs="TH Niramit AS"/>
        <w:cs/>
      </w:rPr>
      <w:t>มคอ. ๓</w:t>
    </w:r>
  </w:p>
  <w:p w14:paraId="51979D16" w14:textId="77777777" w:rsidR="00544E1F" w:rsidRPr="00875D21" w:rsidRDefault="00544E1F"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75D2" w14:textId="77777777" w:rsidR="00544E1F" w:rsidRDefault="00544E1F" w:rsidP="00875D21">
    <w:pPr>
      <w:pStyle w:val="Header"/>
      <w:jc w:val="right"/>
      <w:rPr>
        <w:rFonts w:ascii="TH Niramit AS" w:hAnsi="TH Niramit AS" w:cs="TH Niramit AS"/>
      </w:rPr>
    </w:pPr>
    <w:r w:rsidRPr="0069712A">
      <w:rPr>
        <w:rFonts w:ascii="TH Niramit AS" w:hAnsi="TH Niramit AS" w:cs="TH Niramit AS"/>
        <w:cs/>
      </w:rPr>
      <w:t>มคอ. ๓</w:t>
    </w:r>
  </w:p>
  <w:p w14:paraId="06CEC50C" w14:textId="77777777" w:rsidR="00544E1F" w:rsidRPr="00875D21" w:rsidRDefault="00544E1F"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456A02F9" w14:textId="77777777" w:rsidR="00544E1F" w:rsidRDefault="00544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F7F69"/>
    <w:multiLevelType w:val="hybridMultilevel"/>
    <w:tmpl w:val="C29450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0"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74F76BF8"/>
    <w:multiLevelType w:val="hybridMultilevel"/>
    <w:tmpl w:val="C98E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630E1"/>
    <w:multiLevelType w:val="hybridMultilevel"/>
    <w:tmpl w:val="C62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F1324"/>
    <w:multiLevelType w:val="hybridMultilevel"/>
    <w:tmpl w:val="0B086C72"/>
    <w:lvl w:ilvl="0" w:tplc="7F4ACCBE">
      <w:start w:val="15"/>
      <w:numFmt w:val="bullet"/>
      <w:lvlText w:val="-"/>
      <w:lvlJc w:val="left"/>
      <w:pPr>
        <w:ind w:left="342" w:hanging="360"/>
      </w:pPr>
      <w:rPr>
        <w:rFonts w:ascii="Angsana New" w:eastAsia="Times New Roman" w:hAnsi="Angsana New" w:cs="Angsana New"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num w:numId="1">
    <w:abstractNumId w:val="0"/>
  </w:num>
  <w:num w:numId="2">
    <w:abstractNumId w:val="3"/>
  </w:num>
  <w:num w:numId="3">
    <w:abstractNumId w:val="16"/>
  </w:num>
  <w:num w:numId="4">
    <w:abstractNumId w:val="8"/>
  </w:num>
  <w:num w:numId="5">
    <w:abstractNumId w:val="9"/>
  </w:num>
  <w:num w:numId="6">
    <w:abstractNumId w:val="13"/>
  </w:num>
  <w:num w:numId="7">
    <w:abstractNumId w:val="1"/>
  </w:num>
  <w:num w:numId="8">
    <w:abstractNumId w:val="15"/>
  </w:num>
  <w:num w:numId="9">
    <w:abstractNumId w:val="14"/>
  </w:num>
  <w:num w:numId="10">
    <w:abstractNumId w:val="7"/>
  </w:num>
  <w:num w:numId="11">
    <w:abstractNumId w:val="11"/>
  </w:num>
  <w:num w:numId="12">
    <w:abstractNumId w:val="4"/>
  </w:num>
  <w:num w:numId="13">
    <w:abstractNumId w:val="10"/>
  </w:num>
  <w:num w:numId="14">
    <w:abstractNumId w:val="2"/>
  </w:num>
  <w:num w:numId="15">
    <w:abstractNumId w:val="12"/>
  </w:num>
  <w:num w:numId="16">
    <w:abstractNumId w:val="5"/>
  </w:num>
  <w:num w:numId="17">
    <w:abstractNumId w:val="19"/>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A9"/>
    <w:rsid w:val="000013E7"/>
    <w:rsid w:val="000214B5"/>
    <w:rsid w:val="00037D59"/>
    <w:rsid w:val="000434EA"/>
    <w:rsid w:val="000534DE"/>
    <w:rsid w:val="000569D9"/>
    <w:rsid w:val="00092AC9"/>
    <w:rsid w:val="000B053B"/>
    <w:rsid w:val="000B0952"/>
    <w:rsid w:val="000B39C2"/>
    <w:rsid w:val="000B3C46"/>
    <w:rsid w:val="000D22F8"/>
    <w:rsid w:val="000E3C5D"/>
    <w:rsid w:val="000F5FBE"/>
    <w:rsid w:val="001109EF"/>
    <w:rsid w:val="00111672"/>
    <w:rsid w:val="0014074A"/>
    <w:rsid w:val="00170270"/>
    <w:rsid w:val="00171C6B"/>
    <w:rsid w:val="001746CF"/>
    <w:rsid w:val="001A4E61"/>
    <w:rsid w:val="001B5B0D"/>
    <w:rsid w:val="001C0D76"/>
    <w:rsid w:val="001C37ED"/>
    <w:rsid w:val="001C3B5F"/>
    <w:rsid w:val="001C538C"/>
    <w:rsid w:val="001D05E1"/>
    <w:rsid w:val="001D2CD1"/>
    <w:rsid w:val="001D3CD4"/>
    <w:rsid w:val="001D6A0B"/>
    <w:rsid w:val="001E17F4"/>
    <w:rsid w:val="001F27EF"/>
    <w:rsid w:val="002130BB"/>
    <w:rsid w:val="00240A56"/>
    <w:rsid w:val="002440E7"/>
    <w:rsid w:val="0024599B"/>
    <w:rsid w:val="0024599F"/>
    <w:rsid w:val="00253578"/>
    <w:rsid w:val="00254A85"/>
    <w:rsid w:val="0026684B"/>
    <w:rsid w:val="00276584"/>
    <w:rsid w:val="00280E86"/>
    <w:rsid w:val="002928BB"/>
    <w:rsid w:val="002B3721"/>
    <w:rsid w:val="002C57EB"/>
    <w:rsid w:val="002C7B23"/>
    <w:rsid w:val="002D4CDF"/>
    <w:rsid w:val="00302D46"/>
    <w:rsid w:val="00303D18"/>
    <w:rsid w:val="00311697"/>
    <w:rsid w:val="00316CC1"/>
    <w:rsid w:val="003253B8"/>
    <w:rsid w:val="00345C37"/>
    <w:rsid w:val="003519B6"/>
    <w:rsid w:val="0035228C"/>
    <w:rsid w:val="0035640D"/>
    <w:rsid w:val="00363CAE"/>
    <w:rsid w:val="00366C2C"/>
    <w:rsid w:val="003752DF"/>
    <w:rsid w:val="00381D78"/>
    <w:rsid w:val="00386EA2"/>
    <w:rsid w:val="00390037"/>
    <w:rsid w:val="003A2497"/>
    <w:rsid w:val="003A49FD"/>
    <w:rsid w:val="003A4A86"/>
    <w:rsid w:val="003A5346"/>
    <w:rsid w:val="003C71C3"/>
    <w:rsid w:val="003D21F3"/>
    <w:rsid w:val="003D26DF"/>
    <w:rsid w:val="003D341A"/>
    <w:rsid w:val="003D34D5"/>
    <w:rsid w:val="003D45D8"/>
    <w:rsid w:val="003E605F"/>
    <w:rsid w:val="003E65E3"/>
    <w:rsid w:val="00402790"/>
    <w:rsid w:val="00417365"/>
    <w:rsid w:val="004206FD"/>
    <w:rsid w:val="00423BC2"/>
    <w:rsid w:val="004266C5"/>
    <w:rsid w:val="00431017"/>
    <w:rsid w:val="00431C96"/>
    <w:rsid w:val="00446C23"/>
    <w:rsid w:val="00452A0A"/>
    <w:rsid w:val="00456EDE"/>
    <w:rsid w:val="00470EB4"/>
    <w:rsid w:val="00477C3A"/>
    <w:rsid w:val="00484C76"/>
    <w:rsid w:val="00491359"/>
    <w:rsid w:val="00493286"/>
    <w:rsid w:val="00494964"/>
    <w:rsid w:val="0049586D"/>
    <w:rsid w:val="00497612"/>
    <w:rsid w:val="004A06B5"/>
    <w:rsid w:val="004B7BF5"/>
    <w:rsid w:val="004C714C"/>
    <w:rsid w:val="004D35E4"/>
    <w:rsid w:val="004D50AF"/>
    <w:rsid w:val="004D520C"/>
    <w:rsid w:val="004D5964"/>
    <w:rsid w:val="004E05F3"/>
    <w:rsid w:val="004E577A"/>
    <w:rsid w:val="004F7CDD"/>
    <w:rsid w:val="0050121B"/>
    <w:rsid w:val="005052B4"/>
    <w:rsid w:val="005069AB"/>
    <w:rsid w:val="00506A7C"/>
    <w:rsid w:val="00515F42"/>
    <w:rsid w:val="005249D0"/>
    <w:rsid w:val="005319CD"/>
    <w:rsid w:val="00536B9A"/>
    <w:rsid w:val="00544E1F"/>
    <w:rsid w:val="005475CD"/>
    <w:rsid w:val="0055019B"/>
    <w:rsid w:val="005518C2"/>
    <w:rsid w:val="00553F9C"/>
    <w:rsid w:val="00565252"/>
    <w:rsid w:val="00594F43"/>
    <w:rsid w:val="005974F8"/>
    <w:rsid w:val="005A4DDB"/>
    <w:rsid w:val="005A6964"/>
    <w:rsid w:val="005B4EF4"/>
    <w:rsid w:val="005B562C"/>
    <w:rsid w:val="005B56DB"/>
    <w:rsid w:val="005C4B23"/>
    <w:rsid w:val="005D2356"/>
    <w:rsid w:val="005D4CD3"/>
    <w:rsid w:val="005D6DF4"/>
    <w:rsid w:val="005E4121"/>
    <w:rsid w:val="006067AE"/>
    <w:rsid w:val="006143D0"/>
    <w:rsid w:val="00616EDB"/>
    <w:rsid w:val="00617064"/>
    <w:rsid w:val="00620561"/>
    <w:rsid w:val="00641320"/>
    <w:rsid w:val="0065007C"/>
    <w:rsid w:val="006518DC"/>
    <w:rsid w:val="00654002"/>
    <w:rsid w:val="00657996"/>
    <w:rsid w:val="0066014E"/>
    <w:rsid w:val="00686ADB"/>
    <w:rsid w:val="00693DDD"/>
    <w:rsid w:val="0069712A"/>
    <w:rsid w:val="006A4FE4"/>
    <w:rsid w:val="006D44C0"/>
    <w:rsid w:val="00721E19"/>
    <w:rsid w:val="007259CF"/>
    <w:rsid w:val="00730750"/>
    <w:rsid w:val="00740F0D"/>
    <w:rsid w:val="00741B69"/>
    <w:rsid w:val="00752E8E"/>
    <w:rsid w:val="007536AA"/>
    <w:rsid w:val="00764447"/>
    <w:rsid w:val="0076521D"/>
    <w:rsid w:val="00767756"/>
    <w:rsid w:val="00772D5A"/>
    <w:rsid w:val="007A419C"/>
    <w:rsid w:val="007B780A"/>
    <w:rsid w:val="007C4BC1"/>
    <w:rsid w:val="007E11FD"/>
    <w:rsid w:val="007E7407"/>
    <w:rsid w:val="007F2EA7"/>
    <w:rsid w:val="007F66BB"/>
    <w:rsid w:val="00804CDF"/>
    <w:rsid w:val="00812062"/>
    <w:rsid w:val="008174A7"/>
    <w:rsid w:val="00820EB1"/>
    <w:rsid w:val="00824551"/>
    <w:rsid w:val="00826BDB"/>
    <w:rsid w:val="008424C4"/>
    <w:rsid w:val="008506A8"/>
    <w:rsid w:val="00851C4F"/>
    <w:rsid w:val="00860CD7"/>
    <w:rsid w:val="008616C5"/>
    <w:rsid w:val="00867602"/>
    <w:rsid w:val="008747C0"/>
    <w:rsid w:val="00875D21"/>
    <w:rsid w:val="008A10A0"/>
    <w:rsid w:val="008A4B4D"/>
    <w:rsid w:val="008A4F41"/>
    <w:rsid w:val="008A7A9A"/>
    <w:rsid w:val="008B5DA1"/>
    <w:rsid w:val="008C65AA"/>
    <w:rsid w:val="008D4B1C"/>
    <w:rsid w:val="008E06C4"/>
    <w:rsid w:val="008E1831"/>
    <w:rsid w:val="008E2622"/>
    <w:rsid w:val="008E454E"/>
    <w:rsid w:val="008F5CB6"/>
    <w:rsid w:val="009214B5"/>
    <w:rsid w:val="00921B2F"/>
    <w:rsid w:val="009233E0"/>
    <w:rsid w:val="0094383D"/>
    <w:rsid w:val="00945493"/>
    <w:rsid w:val="00947B24"/>
    <w:rsid w:val="009506E5"/>
    <w:rsid w:val="00955DF5"/>
    <w:rsid w:val="009714BD"/>
    <w:rsid w:val="0097531C"/>
    <w:rsid w:val="00987F58"/>
    <w:rsid w:val="009A6EAD"/>
    <w:rsid w:val="009E062A"/>
    <w:rsid w:val="009E41B1"/>
    <w:rsid w:val="009F3249"/>
    <w:rsid w:val="00A0473D"/>
    <w:rsid w:val="00A07643"/>
    <w:rsid w:val="00A15363"/>
    <w:rsid w:val="00A2248E"/>
    <w:rsid w:val="00A33F85"/>
    <w:rsid w:val="00A36EF6"/>
    <w:rsid w:val="00A47E33"/>
    <w:rsid w:val="00A53061"/>
    <w:rsid w:val="00A563A7"/>
    <w:rsid w:val="00A60AC4"/>
    <w:rsid w:val="00A70B91"/>
    <w:rsid w:val="00A7625C"/>
    <w:rsid w:val="00A76B61"/>
    <w:rsid w:val="00A83295"/>
    <w:rsid w:val="00A94282"/>
    <w:rsid w:val="00A94CD5"/>
    <w:rsid w:val="00AA5AAA"/>
    <w:rsid w:val="00AB4E76"/>
    <w:rsid w:val="00AB5922"/>
    <w:rsid w:val="00AD3CD9"/>
    <w:rsid w:val="00AE0744"/>
    <w:rsid w:val="00AF10CC"/>
    <w:rsid w:val="00AF132A"/>
    <w:rsid w:val="00B01B30"/>
    <w:rsid w:val="00B141EE"/>
    <w:rsid w:val="00B2306B"/>
    <w:rsid w:val="00B270AE"/>
    <w:rsid w:val="00B37848"/>
    <w:rsid w:val="00B54E92"/>
    <w:rsid w:val="00B630AE"/>
    <w:rsid w:val="00B632A9"/>
    <w:rsid w:val="00B67BAE"/>
    <w:rsid w:val="00B7390E"/>
    <w:rsid w:val="00B73E75"/>
    <w:rsid w:val="00B82811"/>
    <w:rsid w:val="00B82A80"/>
    <w:rsid w:val="00BA1092"/>
    <w:rsid w:val="00BC3D82"/>
    <w:rsid w:val="00BE4450"/>
    <w:rsid w:val="00BE51D3"/>
    <w:rsid w:val="00BE5462"/>
    <w:rsid w:val="00BF36E7"/>
    <w:rsid w:val="00C01CB9"/>
    <w:rsid w:val="00C029A3"/>
    <w:rsid w:val="00C030E6"/>
    <w:rsid w:val="00C06AB1"/>
    <w:rsid w:val="00C11FF5"/>
    <w:rsid w:val="00C20AFC"/>
    <w:rsid w:val="00C300A0"/>
    <w:rsid w:val="00C36349"/>
    <w:rsid w:val="00C543E3"/>
    <w:rsid w:val="00C639CB"/>
    <w:rsid w:val="00C742F1"/>
    <w:rsid w:val="00C8262D"/>
    <w:rsid w:val="00C86E32"/>
    <w:rsid w:val="00C87BDA"/>
    <w:rsid w:val="00C95A06"/>
    <w:rsid w:val="00CC4E37"/>
    <w:rsid w:val="00CD3FC3"/>
    <w:rsid w:val="00CD54F1"/>
    <w:rsid w:val="00CE0369"/>
    <w:rsid w:val="00CE6777"/>
    <w:rsid w:val="00D1046D"/>
    <w:rsid w:val="00D1474A"/>
    <w:rsid w:val="00D20FBA"/>
    <w:rsid w:val="00D22D44"/>
    <w:rsid w:val="00D23CD1"/>
    <w:rsid w:val="00D50ED9"/>
    <w:rsid w:val="00D54436"/>
    <w:rsid w:val="00D56ADD"/>
    <w:rsid w:val="00D64BCE"/>
    <w:rsid w:val="00D728B1"/>
    <w:rsid w:val="00DA2058"/>
    <w:rsid w:val="00DC2D12"/>
    <w:rsid w:val="00DC5917"/>
    <w:rsid w:val="00DD2DB8"/>
    <w:rsid w:val="00DE278F"/>
    <w:rsid w:val="00DF4D87"/>
    <w:rsid w:val="00E078B5"/>
    <w:rsid w:val="00E07C48"/>
    <w:rsid w:val="00E1498C"/>
    <w:rsid w:val="00E154E3"/>
    <w:rsid w:val="00E2554C"/>
    <w:rsid w:val="00E31477"/>
    <w:rsid w:val="00E3755A"/>
    <w:rsid w:val="00E4350D"/>
    <w:rsid w:val="00E43F6A"/>
    <w:rsid w:val="00E5583E"/>
    <w:rsid w:val="00E652E3"/>
    <w:rsid w:val="00E66A6E"/>
    <w:rsid w:val="00E72CD9"/>
    <w:rsid w:val="00E82DDE"/>
    <w:rsid w:val="00EA7EC3"/>
    <w:rsid w:val="00EB4913"/>
    <w:rsid w:val="00EC00A6"/>
    <w:rsid w:val="00EC1E9C"/>
    <w:rsid w:val="00EC63E1"/>
    <w:rsid w:val="00EE2AF6"/>
    <w:rsid w:val="00EE50B1"/>
    <w:rsid w:val="00EF7A01"/>
    <w:rsid w:val="00F105F8"/>
    <w:rsid w:val="00F1134B"/>
    <w:rsid w:val="00F22995"/>
    <w:rsid w:val="00F31198"/>
    <w:rsid w:val="00F373DF"/>
    <w:rsid w:val="00F472A0"/>
    <w:rsid w:val="00F56587"/>
    <w:rsid w:val="00F6575D"/>
    <w:rsid w:val="00F8095E"/>
    <w:rsid w:val="00F95A8D"/>
    <w:rsid w:val="00FA32D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1CE987"/>
  <w15:docId w15:val="{F4758023-E113-4717-B47B-3FD5FF02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cs="Cordia New"/>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cs="Cordia New"/>
      <w:b/>
      <w:bCs/>
      <w:sz w:val="22"/>
    </w:rPr>
  </w:style>
  <w:style w:type="paragraph" w:styleId="Heading7">
    <w:name w:val="heading 7"/>
    <w:basedOn w:val="Normal"/>
    <w:next w:val="Normal"/>
    <w:link w:val="Heading7Char"/>
    <w:semiHidden/>
    <w:unhideWhenUsed/>
    <w:qFormat/>
    <w:rsid w:val="00E82D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cs="Cordia New"/>
      <w:sz w:val="22"/>
      <w:szCs w:val="28"/>
    </w:rPr>
  </w:style>
  <w:style w:type="character" w:customStyle="1" w:styleId="NoSpacingChar">
    <w:name w:val="No Spacing Char"/>
    <w:link w:val="NoSpacing"/>
    <w:uiPriority w:val="1"/>
    <w:rsid w:val="00AE0744"/>
    <w:rPr>
      <w:rFonts w:ascii="Calibri" w:hAnsi="Calibri" w:cs="Cordia New"/>
      <w:sz w:val="22"/>
      <w:szCs w:val="28"/>
    </w:rPr>
  </w:style>
  <w:style w:type="character" w:customStyle="1" w:styleId="FooterChar">
    <w:name w:val="Footer Char"/>
    <w:link w:val="Footer"/>
    <w:uiPriority w:val="99"/>
    <w:rsid w:val="00AE0744"/>
    <w:rPr>
      <w:sz w:val="24"/>
      <w:szCs w:val="28"/>
    </w:rPr>
  </w:style>
  <w:style w:type="character" w:customStyle="1" w:styleId="Heading7Char">
    <w:name w:val="Heading 7 Char"/>
    <w:basedOn w:val="DefaultParagraphFont"/>
    <w:link w:val="Heading7"/>
    <w:semiHidden/>
    <w:rsid w:val="00E82DDE"/>
    <w:rPr>
      <w:rFonts w:asciiTheme="majorHAnsi" w:eastAsiaTheme="majorEastAsia" w:hAnsiTheme="majorHAnsi" w:cstheme="majorBidi"/>
      <w:i/>
      <w:iCs/>
      <w:color w:val="404040" w:themeColor="text1" w:themeTint="BF"/>
      <w:sz w:val="24"/>
      <w:szCs w:val="28"/>
    </w:rPr>
  </w:style>
  <w:style w:type="character" w:styleId="UnresolvedMention">
    <w:name w:val="Unresolved Mention"/>
    <w:basedOn w:val="DefaultParagraphFont"/>
    <w:uiPriority w:val="99"/>
    <w:semiHidden/>
    <w:unhideWhenUsed/>
    <w:rsid w:val="0049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tat.or.t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hotelthailand.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od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upasak.ng@ssru.ac.t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upasak.ng@ssru.ac.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User</cp:lastModifiedBy>
  <cp:revision>2</cp:revision>
  <cp:lastPrinted>2015-08-07T07:45:00Z</cp:lastPrinted>
  <dcterms:created xsi:type="dcterms:W3CDTF">2022-12-06T04:19:00Z</dcterms:created>
  <dcterms:modified xsi:type="dcterms:W3CDTF">2022-12-06T04:19:00Z</dcterms:modified>
</cp:coreProperties>
</file>