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63" w:rsidRPr="007D6AD5" w:rsidRDefault="00ED5252" w:rsidP="00ED5252">
      <w:pPr>
        <w:spacing w:line="276" w:lineRule="auto"/>
        <w:jc w:val="center"/>
        <w:rPr>
          <w:b/>
          <w:bCs/>
          <w:sz w:val="28"/>
          <w:szCs w:val="28"/>
        </w:rPr>
      </w:pPr>
      <w:r w:rsidRPr="007D6AD5">
        <w:rPr>
          <w:b/>
          <w:bCs/>
          <w:sz w:val="28"/>
          <w:szCs w:val="28"/>
        </w:rPr>
        <w:t>Understanding the Nature of Negotiation</w:t>
      </w:r>
    </w:p>
    <w:p w:rsidR="00ED5252" w:rsidRPr="007D6AD5" w:rsidRDefault="00ED5252" w:rsidP="00ED5252">
      <w:pPr>
        <w:spacing w:line="276" w:lineRule="auto"/>
        <w:jc w:val="thaiDistribute"/>
        <w:rPr>
          <w:b/>
          <w:bCs/>
        </w:rPr>
      </w:pPr>
    </w:p>
    <w:p w:rsidR="00ED5252" w:rsidRDefault="00ED5252" w:rsidP="00ED5252">
      <w:pPr>
        <w:spacing w:line="276" w:lineRule="auto"/>
        <w:jc w:val="thaiDistribute"/>
        <w:rPr>
          <w:b/>
          <w:bCs/>
        </w:rPr>
      </w:pPr>
      <w:r w:rsidRPr="00ED5252">
        <w:rPr>
          <w:b/>
          <w:bCs/>
        </w:rPr>
        <w:t>What is Negotiation?</w:t>
      </w:r>
    </w:p>
    <w:p w:rsidR="00ED5252" w:rsidRPr="00ED5252" w:rsidRDefault="00ED5252" w:rsidP="00ED5252">
      <w:pPr>
        <w:spacing w:line="276" w:lineRule="auto"/>
        <w:jc w:val="thaiDistribute"/>
        <w:rPr>
          <w:b/>
          <w:bCs/>
        </w:rPr>
      </w:pPr>
    </w:p>
    <w:p w:rsidR="00ED5252" w:rsidRDefault="00ED5252" w:rsidP="00ED5252">
      <w:pPr>
        <w:spacing w:line="276" w:lineRule="auto"/>
        <w:jc w:val="thaiDistribute"/>
      </w:pPr>
      <w:r>
        <w:tab/>
      </w:r>
      <w:r w:rsidRPr="00ED5252">
        <w:t>Negotiation is structured to achieve a specific outcome, usually in the form of an agreement.</w:t>
      </w:r>
      <w:r>
        <w:t xml:space="preserve"> </w:t>
      </w:r>
      <w:r w:rsidRPr="00ED5252">
        <w:t>Negotiation is the only form of conversation that carries with it the constant possibility of success or failure – meaning you might not get what you want or you may fail to reach an agreement at all.</w:t>
      </w:r>
      <w:r>
        <w:t xml:space="preserve"> </w:t>
      </w:r>
      <w:r w:rsidRPr="00ED5252">
        <w:t>Success in negotiations can come only when you have learned to control the flow of conversation toward agreement and minimized your fear of failure</w:t>
      </w:r>
      <w:r>
        <w:t>.</w:t>
      </w:r>
    </w:p>
    <w:p w:rsidR="00ED5252" w:rsidRPr="00ED5252" w:rsidRDefault="00ED5252" w:rsidP="00ED5252">
      <w:pPr>
        <w:spacing w:line="276" w:lineRule="auto"/>
        <w:jc w:val="thaiDistribute"/>
      </w:pPr>
      <w:r>
        <w:tab/>
      </w:r>
      <w:r w:rsidRPr="00ED5252">
        <w:t xml:space="preserve">Therefore, negotiation means you get what you want and the other person gets something in return. Maybe you’ll gain an advantage – but in real negotiation, both sides feel that they are gaining something, which is the basic for each party’s willingness to agree. </w:t>
      </w:r>
    </w:p>
    <w:p w:rsidR="00ED5252" w:rsidRDefault="00ED5252" w:rsidP="00ED5252">
      <w:pPr>
        <w:spacing w:line="276" w:lineRule="auto"/>
        <w:jc w:val="thaiDistribute"/>
      </w:pPr>
    </w:p>
    <w:p w:rsidR="00ED5252" w:rsidRDefault="00ED5252" w:rsidP="00ED5252">
      <w:pPr>
        <w:spacing w:line="276" w:lineRule="auto"/>
        <w:jc w:val="thaiDistribute"/>
        <w:rPr>
          <w:b/>
          <w:bCs/>
        </w:rPr>
      </w:pPr>
      <w:r w:rsidRPr="00ED5252">
        <w:rPr>
          <w:b/>
          <w:bCs/>
        </w:rPr>
        <w:t>Successful Negotiation</w:t>
      </w:r>
    </w:p>
    <w:p w:rsidR="00ED5252" w:rsidRPr="00ED5252" w:rsidRDefault="00ED5252" w:rsidP="00ED5252">
      <w:pPr>
        <w:spacing w:line="276" w:lineRule="auto"/>
        <w:jc w:val="thaiDistribute"/>
        <w:rPr>
          <w:b/>
          <w:bCs/>
        </w:rPr>
      </w:pPr>
    </w:p>
    <w:p w:rsidR="00ED5252" w:rsidRPr="00ED5252" w:rsidRDefault="00ED5252" w:rsidP="00ED5252">
      <w:pPr>
        <w:spacing w:line="276" w:lineRule="auto"/>
        <w:jc w:val="thaiDistribute"/>
      </w:pPr>
      <w:r>
        <w:tab/>
      </w:r>
      <w:r w:rsidRPr="00ED5252">
        <w:t>I</w:t>
      </w:r>
      <w:r>
        <w:t>t has to be a win-win situation</w:t>
      </w:r>
      <w:r w:rsidRPr="00ED5252">
        <w:t xml:space="preserve"> (once the negotiation conclude in the dispute, neither side makes a victory statement)</w:t>
      </w:r>
      <w:r>
        <w:t xml:space="preserve">. </w:t>
      </w:r>
      <w:r w:rsidRPr="00ED5252">
        <w:t xml:space="preserve">In should never ends in statements like “We really beat the daylights out of the other </w:t>
      </w:r>
      <w:proofErr w:type="gramStart"/>
      <w:r w:rsidRPr="00ED5252">
        <w:t>side.</w:t>
      </w:r>
      <w:proofErr w:type="gramEnd"/>
      <w:r w:rsidRPr="00ED5252">
        <w:t>” Instead, the statements such as “Both sides have worked out an agreement we believe to be fair to all of the parties, and we look forward to resuming work.” should be used. These statements show that each side knows they gave something, but they also received something in return.</w:t>
      </w:r>
    </w:p>
    <w:p w:rsidR="00ED5252" w:rsidRDefault="00ED5252" w:rsidP="00ED5252">
      <w:pPr>
        <w:spacing w:line="276" w:lineRule="auto"/>
        <w:jc w:val="thaiDistribute"/>
      </w:pPr>
    </w:p>
    <w:p w:rsidR="00ED5252" w:rsidRDefault="00ED5252" w:rsidP="00ED5252">
      <w:pPr>
        <w:spacing w:line="276" w:lineRule="auto"/>
        <w:jc w:val="thaiDistribute"/>
        <w:rPr>
          <w:b/>
          <w:bCs/>
        </w:rPr>
      </w:pPr>
      <w:proofErr w:type="gramStart"/>
      <w:r w:rsidRPr="00ED5252">
        <w:rPr>
          <w:b/>
          <w:bCs/>
        </w:rPr>
        <w:t>Confrontation VS.</w:t>
      </w:r>
      <w:proofErr w:type="gramEnd"/>
      <w:r w:rsidRPr="00ED5252">
        <w:rPr>
          <w:b/>
          <w:bCs/>
        </w:rPr>
        <w:t xml:space="preserve"> Negotiation</w:t>
      </w:r>
    </w:p>
    <w:p w:rsidR="00ED5252" w:rsidRPr="00ED5252" w:rsidRDefault="00ED5252" w:rsidP="00ED5252">
      <w:pPr>
        <w:spacing w:line="276" w:lineRule="auto"/>
        <w:jc w:val="thaiDistribute"/>
        <w:rPr>
          <w:b/>
          <w:bCs/>
        </w:rPr>
      </w:pPr>
    </w:p>
    <w:p w:rsidR="00ED5252" w:rsidRPr="00ED5252" w:rsidRDefault="00ED5252" w:rsidP="00ED5252">
      <w:pPr>
        <w:spacing w:line="276" w:lineRule="auto"/>
        <w:jc w:val="thaiDistribute"/>
      </w:pPr>
      <w:r>
        <w:tab/>
      </w:r>
      <w:r w:rsidRPr="00ED5252">
        <w:t>Confrontation has winner and loser</w:t>
      </w:r>
      <w:r>
        <w:t xml:space="preserve">. </w:t>
      </w:r>
      <w:r w:rsidRPr="00ED5252">
        <w:t>It is an all-or-nothing situation (get it all or nothing)</w:t>
      </w:r>
      <w:r>
        <w:t xml:space="preserve">. </w:t>
      </w:r>
      <w:r w:rsidRPr="00ED5252">
        <w:t>It can be appropriate and even useful when there won’t be a next time, or when you can risk walking away with nothing, or when you are right and the other party is wrong</w:t>
      </w:r>
      <w:r>
        <w:t xml:space="preserve">. </w:t>
      </w:r>
      <w:r w:rsidRPr="00ED5252">
        <w:t xml:space="preserve">But remember! </w:t>
      </w:r>
      <w:proofErr w:type="gramStart"/>
      <w:r w:rsidRPr="00ED5252">
        <w:t>when</w:t>
      </w:r>
      <w:proofErr w:type="gramEnd"/>
      <w:r w:rsidRPr="00ED5252">
        <w:t xml:space="preserve"> you confront, you’ve got to consider beforehand what you’ll get if you win and also what it will cost you to lose</w:t>
      </w:r>
      <w:r>
        <w:t>.</w:t>
      </w:r>
    </w:p>
    <w:p w:rsidR="00ED5252" w:rsidRDefault="00ED5252" w:rsidP="00ED5252">
      <w:pPr>
        <w:spacing w:line="276" w:lineRule="auto"/>
        <w:jc w:val="thaiDistribute"/>
      </w:pPr>
      <w:r>
        <w:tab/>
      </w:r>
      <w:r w:rsidRPr="00ED5252">
        <w:t>Negotiation, on the other hand, is about gaining an advantage and perhaps giving something in return</w:t>
      </w:r>
      <w:r>
        <w:t xml:space="preserve">. </w:t>
      </w:r>
      <w:r w:rsidRPr="00ED5252">
        <w:t>Unlike confrontation, the successful negotiator never walks away empty-handed</w:t>
      </w:r>
      <w:r>
        <w:t xml:space="preserve">. </w:t>
      </w:r>
      <w:r w:rsidRPr="00ED5252">
        <w:t>In confrontation, the winner may gain an advantage, but the loser may be left with a need to get even</w:t>
      </w:r>
      <w:r>
        <w:t>.</w:t>
      </w:r>
    </w:p>
    <w:p w:rsidR="00ED5252" w:rsidRDefault="00ED5252" w:rsidP="00ED5252">
      <w:pPr>
        <w:spacing w:line="276" w:lineRule="auto"/>
        <w:jc w:val="thaiDistribute"/>
      </w:pPr>
    </w:p>
    <w:p w:rsidR="00474D66" w:rsidRDefault="00474D66" w:rsidP="00474D66">
      <w:pPr>
        <w:spacing w:line="276" w:lineRule="auto"/>
        <w:jc w:val="thaiDistribute"/>
        <w:rPr>
          <w:b/>
          <w:bCs/>
        </w:rPr>
      </w:pPr>
      <w:r w:rsidRPr="00474D66">
        <w:rPr>
          <w:b/>
          <w:bCs/>
        </w:rPr>
        <w:t>Everything is Negotiable!</w:t>
      </w:r>
    </w:p>
    <w:p w:rsidR="00474D66" w:rsidRPr="00474D66" w:rsidRDefault="00474D66" w:rsidP="00474D66">
      <w:pPr>
        <w:spacing w:line="276" w:lineRule="auto"/>
        <w:jc w:val="thaiDistribute"/>
        <w:rPr>
          <w:b/>
          <w:bCs/>
        </w:rPr>
      </w:pPr>
    </w:p>
    <w:p w:rsidR="00474D66" w:rsidRPr="00474D66" w:rsidRDefault="00474D66" w:rsidP="00474D66">
      <w:pPr>
        <w:spacing w:line="276" w:lineRule="auto"/>
        <w:jc w:val="thaiDistribute"/>
      </w:pPr>
      <w:r>
        <w:tab/>
      </w:r>
      <w:r w:rsidRPr="00474D66">
        <w:t>How often have you accepted a table near the door in a restaurant because you were hesitant to ask for a more desirable spot?</w:t>
      </w:r>
    </w:p>
    <w:p w:rsidR="00474D66" w:rsidRPr="00474D66" w:rsidRDefault="00474D66" w:rsidP="00474D66">
      <w:pPr>
        <w:spacing w:line="276" w:lineRule="auto"/>
        <w:jc w:val="thaiDistribute"/>
      </w:pPr>
      <w:r>
        <w:tab/>
      </w:r>
      <w:r w:rsidRPr="00474D66">
        <w:t>Think about the time you checked into a hotel and learned that the exact accommodations you reserved were unavailable. Did you ever ask for compensation?</w:t>
      </w:r>
      <w:r>
        <w:t xml:space="preserve"> </w:t>
      </w:r>
      <w:r w:rsidRPr="00474D66">
        <w:t xml:space="preserve">Being a successful negotiator means you’ve got to question </w:t>
      </w:r>
      <w:proofErr w:type="gramStart"/>
      <w:r w:rsidRPr="00474D66">
        <w:t>those situation</w:t>
      </w:r>
      <w:proofErr w:type="gramEnd"/>
      <w:r w:rsidRPr="00474D66">
        <w:t xml:space="preserve"> around you – </w:t>
      </w:r>
      <w:r w:rsidRPr="00474D66">
        <w:lastRenderedPageBreak/>
        <w:t>always being willing to ask for more or better when you’re entitled to it or even if you’re not!</w:t>
      </w:r>
    </w:p>
    <w:p w:rsidR="00474D66" w:rsidRPr="00474D66" w:rsidRDefault="00474D66" w:rsidP="00474D66">
      <w:pPr>
        <w:spacing w:line="276" w:lineRule="auto"/>
        <w:jc w:val="thaiDistribute"/>
      </w:pPr>
      <w:r>
        <w:tab/>
      </w:r>
      <w:r w:rsidRPr="00474D66">
        <w:t>Remember! Everything is negotiable!</w:t>
      </w:r>
    </w:p>
    <w:p w:rsidR="00474D66" w:rsidRPr="00474D66" w:rsidRDefault="00474D66" w:rsidP="00474D66">
      <w:pPr>
        <w:spacing w:line="276" w:lineRule="auto"/>
        <w:jc w:val="thaiDistribute"/>
        <w:rPr>
          <w:b/>
          <w:bCs/>
        </w:rPr>
      </w:pPr>
      <w:r w:rsidRPr="00474D66">
        <w:rPr>
          <w:b/>
          <w:bCs/>
        </w:rPr>
        <w:t>The Five Secrets of Successful Negotiators</w:t>
      </w:r>
    </w:p>
    <w:p w:rsidR="00474D66" w:rsidRDefault="00474D66" w:rsidP="00474D66">
      <w:pPr>
        <w:spacing w:line="276" w:lineRule="auto"/>
        <w:jc w:val="thaiDistribute"/>
      </w:pPr>
    </w:p>
    <w:p w:rsidR="00474D66" w:rsidRPr="00474D66" w:rsidRDefault="00474D66" w:rsidP="00474D66">
      <w:pPr>
        <w:spacing w:line="276" w:lineRule="auto"/>
        <w:jc w:val="thaiDistribute"/>
        <w:rPr>
          <w:i/>
          <w:iCs/>
        </w:rPr>
      </w:pPr>
      <w:r w:rsidRPr="00474D66">
        <w:rPr>
          <w:i/>
          <w:iCs/>
        </w:rPr>
        <w:t>Secret #1: Get around the rules</w:t>
      </w:r>
    </w:p>
    <w:p w:rsidR="00474D66" w:rsidRPr="00474D66" w:rsidRDefault="00474D66" w:rsidP="00474D66">
      <w:pPr>
        <w:spacing w:line="276" w:lineRule="auto"/>
        <w:jc w:val="thaiDistribute"/>
      </w:pPr>
      <w:r w:rsidRPr="00474D66">
        <w:tab/>
      </w:r>
    </w:p>
    <w:p w:rsidR="00474D66" w:rsidRPr="00474D66" w:rsidRDefault="00474D66" w:rsidP="00474D66">
      <w:pPr>
        <w:spacing w:line="276" w:lineRule="auto"/>
        <w:jc w:val="thaiDistribute"/>
      </w:pPr>
      <w:r w:rsidRPr="00474D66">
        <w:tab/>
        <w:t xml:space="preserve">Consider </w:t>
      </w:r>
      <w:proofErr w:type="gramStart"/>
      <w:r w:rsidRPr="00474D66">
        <w:t>these statement</w:t>
      </w:r>
      <w:proofErr w:type="gramEnd"/>
      <w:r w:rsidRPr="00474D66">
        <w:t>….</w:t>
      </w:r>
    </w:p>
    <w:p w:rsidR="00474D66" w:rsidRPr="00474D66" w:rsidRDefault="00474D66" w:rsidP="00474D66">
      <w:pPr>
        <w:spacing w:line="276" w:lineRule="auto"/>
        <w:jc w:val="thaiDistribute"/>
      </w:pPr>
    </w:p>
    <w:p w:rsidR="00474D66" w:rsidRPr="00474D66" w:rsidRDefault="00474D66" w:rsidP="00474D66">
      <w:pPr>
        <w:spacing w:line="276" w:lineRule="auto"/>
        <w:jc w:val="thaiDistribute"/>
      </w:pPr>
      <w:r w:rsidRPr="00474D66">
        <w:tab/>
        <w:t>“Don’t even think of parking here!”</w:t>
      </w:r>
    </w:p>
    <w:p w:rsidR="00474D66" w:rsidRPr="00474D66" w:rsidRDefault="00474D66" w:rsidP="00474D66">
      <w:pPr>
        <w:spacing w:line="276" w:lineRule="auto"/>
        <w:jc w:val="thaiDistribute"/>
      </w:pPr>
      <w:r w:rsidRPr="00474D66">
        <w:tab/>
        <w:t>“Do not enter!”</w:t>
      </w:r>
    </w:p>
    <w:p w:rsidR="00474D66" w:rsidRPr="00474D66" w:rsidRDefault="00474D66" w:rsidP="00474D66">
      <w:pPr>
        <w:spacing w:line="276" w:lineRule="auto"/>
        <w:jc w:val="thaiDistribute"/>
      </w:pPr>
      <w:r w:rsidRPr="00474D66">
        <w:tab/>
        <w:t>“Do not remove this tag under penalty of law.”</w:t>
      </w:r>
    </w:p>
    <w:p w:rsidR="00474D66" w:rsidRPr="00474D66" w:rsidRDefault="00474D66" w:rsidP="00474D66">
      <w:pPr>
        <w:spacing w:line="276" w:lineRule="auto"/>
        <w:jc w:val="thaiDistribute"/>
      </w:pPr>
    </w:p>
    <w:p w:rsidR="00474D66" w:rsidRPr="00474D66" w:rsidRDefault="00474D66" w:rsidP="00474D66">
      <w:pPr>
        <w:spacing w:line="276" w:lineRule="auto"/>
        <w:jc w:val="thaiDistribute"/>
      </w:pPr>
      <w:r w:rsidRPr="00474D66">
        <w:tab/>
        <w:t>You have to break the rules!</w:t>
      </w:r>
    </w:p>
    <w:p w:rsidR="00474D66" w:rsidRPr="00474D66" w:rsidRDefault="00474D66" w:rsidP="00474D66">
      <w:pPr>
        <w:spacing w:line="276" w:lineRule="auto"/>
        <w:jc w:val="thaiDistribute"/>
      </w:pPr>
    </w:p>
    <w:p w:rsidR="00474D66" w:rsidRPr="00474D66" w:rsidRDefault="00474D66" w:rsidP="00474D66">
      <w:pPr>
        <w:spacing w:line="276" w:lineRule="auto"/>
        <w:jc w:val="thaiDistribute"/>
      </w:pPr>
      <w:r>
        <w:tab/>
      </w:r>
      <w:r w:rsidRPr="00474D66">
        <w:t>That means when you see these signs, do question any odd or unfair policy. Just because there is a rule doesn’t mean you can’t be exempted from it. Remember: Anytime you hear the words “No one has ever questioned this policy before,” you are well on your way to being a successful negotiator.</w:t>
      </w:r>
    </w:p>
    <w:p w:rsidR="00ED5252" w:rsidRDefault="00ED5252" w:rsidP="00ED5252">
      <w:pPr>
        <w:spacing w:line="276" w:lineRule="auto"/>
        <w:jc w:val="thaiDistribute"/>
      </w:pPr>
    </w:p>
    <w:p w:rsidR="00474D66" w:rsidRDefault="00CD7CD2" w:rsidP="00474D66">
      <w:pPr>
        <w:spacing w:line="276" w:lineRule="auto"/>
        <w:jc w:val="thaiDistribute"/>
        <w:rPr>
          <w:i/>
          <w:iCs/>
        </w:rPr>
      </w:pPr>
      <w:r w:rsidRPr="00474D66">
        <w:rPr>
          <w:i/>
          <w:iCs/>
        </w:rPr>
        <w:t>Secret #2: Go straight to the top</w:t>
      </w:r>
    </w:p>
    <w:p w:rsidR="00474D66" w:rsidRPr="00474D66" w:rsidRDefault="00474D66" w:rsidP="00474D66">
      <w:pPr>
        <w:spacing w:line="276" w:lineRule="auto"/>
        <w:jc w:val="thaiDistribute"/>
        <w:rPr>
          <w:i/>
          <w:iCs/>
        </w:rPr>
      </w:pPr>
    </w:p>
    <w:p w:rsidR="00474D66" w:rsidRPr="00474D66" w:rsidRDefault="00474D66" w:rsidP="00474D66">
      <w:pPr>
        <w:spacing w:line="276" w:lineRule="auto"/>
        <w:jc w:val="thaiDistribute"/>
        <w:rPr>
          <w:cs/>
        </w:rPr>
      </w:pPr>
      <w:r w:rsidRPr="00474D66">
        <w:tab/>
        <w:t xml:space="preserve">Do not talk with </w:t>
      </w:r>
      <w:proofErr w:type="gramStart"/>
      <w:r w:rsidRPr="00474D66">
        <w:t>no</w:t>
      </w:r>
      <w:proofErr w:type="gramEnd"/>
      <w:r w:rsidRPr="00474D66">
        <w:t xml:space="preserve"> authorized person who cannot make changes in the status quo. If the individual you’re talking to is…</w:t>
      </w:r>
    </w:p>
    <w:p w:rsidR="00474D66" w:rsidRPr="00474D66" w:rsidRDefault="00474D66" w:rsidP="00474D66">
      <w:pPr>
        <w:spacing w:line="276" w:lineRule="auto"/>
        <w:jc w:val="thaiDistribute"/>
        <w:rPr>
          <w:cs/>
        </w:rPr>
      </w:pPr>
      <w:r w:rsidRPr="00474D66">
        <w:tab/>
        <w:t xml:space="preserve">(1) </w:t>
      </w:r>
      <w:proofErr w:type="gramStart"/>
      <w:r w:rsidRPr="00474D66">
        <w:t>behind</w:t>
      </w:r>
      <w:proofErr w:type="gramEnd"/>
      <w:r w:rsidRPr="00474D66">
        <w:t xml:space="preserve"> a window,</w:t>
      </w:r>
    </w:p>
    <w:p w:rsidR="00474D66" w:rsidRPr="00474D66" w:rsidRDefault="00474D66" w:rsidP="00474D66">
      <w:pPr>
        <w:spacing w:line="276" w:lineRule="auto"/>
        <w:jc w:val="thaiDistribute"/>
        <w:rPr>
          <w:cs/>
        </w:rPr>
      </w:pPr>
      <w:r w:rsidRPr="00474D66">
        <w:tab/>
        <w:t xml:space="preserve">(2) </w:t>
      </w:r>
      <w:proofErr w:type="gramStart"/>
      <w:r w:rsidRPr="00474D66">
        <w:t>wearing</w:t>
      </w:r>
      <w:proofErr w:type="gramEnd"/>
      <w:r w:rsidRPr="00474D66">
        <w:t xml:space="preserve"> a name tag, or</w:t>
      </w:r>
    </w:p>
    <w:p w:rsidR="00474D66" w:rsidRPr="00474D66" w:rsidRDefault="00474D66" w:rsidP="00474D66">
      <w:pPr>
        <w:spacing w:line="276" w:lineRule="auto"/>
        <w:jc w:val="thaiDistribute"/>
        <w:rPr>
          <w:cs/>
        </w:rPr>
      </w:pPr>
      <w:r w:rsidRPr="00474D66">
        <w:tab/>
        <w:t xml:space="preserve">(3) </w:t>
      </w:r>
      <w:proofErr w:type="gramStart"/>
      <w:r w:rsidRPr="00474D66">
        <w:t>has</w:t>
      </w:r>
      <w:proofErr w:type="gramEnd"/>
      <w:r w:rsidRPr="00474D66">
        <w:t xml:space="preserve"> a title that begins with the word “assistant”</w:t>
      </w:r>
    </w:p>
    <w:p w:rsidR="00474D66" w:rsidRPr="00474D66" w:rsidRDefault="00474D66" w:rsidP="00474D66">
      <w:pPr>
        <w:spacing w:line="276" w:lineRule="auto"/>
        <w:jc w:val="thaiDistribute"/>
        <w:rPr>
          <w:cs/>
        </w:rPr>
      </w:pPr>
      <w:r w:rsidRPr="00474D66">
        <w:tab/>
        <w:t xml:space="preserve">That means you’re talking to the wrong person. You need to get to the real decision maker. </w:t>
      </w:r>
    </w:p>
    <w:p w:rsidR="00474D66" w:rsidRPr="00474D66" w:rsidRDefault="00474D66" w:rsidP="00474D66">
      <w:pPr>
        <w:spacing w:line="276" w:lineRule="auto"/>
        <w:jc w:val="thaiDistribute"/>
        <w:rPr>
          <w:rFonts w:cstheme="minorBidi"/>
          <w:cs/>
        </w:rPr>
      </w:pPr>
      <w:r>
        <w:rPr>
          <w:i/>
          <w:iCs/>
        </w:rPr>
        <w:tab/>
      </w:r>
      <w:r w:rsidRPr="00474D66">
        <w:rPr>
          <w:i/>
          <w:iCs/>
        </w:rPr>
        <w:t>Bonus Tip</w:t>
      </w:r>
      <w:r>
        <w:rPr>
          <w:rFonts w:cstheme="minorBidi"/>
        </w:rPr>
        <w:t xml:space="preserve">: </w:t>
      </w:r>
      <w:r w:rsidRPr="00474D66">
        <w:t>You may want to ask more than one person just to make sure you’re getting the correct name(s). You can go back to your original target and ask to speak with Mr</w:t>
      </w:r>
      <w:proofErr w:type="gramStart"/>
      <w:r w:rsidRPr="00474D66">
        <w:t>./</w:t>
      </w:r>
      <w:proofErr w:type="gramEnd"/>
      <w:r w:rsidRPr="00474D66">
        <w:t>Ms. Big.</w:t>
      </w:r>
    </w:p>
    <w:p w:rsidR="00474D66" w:rsidRDefault="00474D66" w:rsidP="00ED5252">
      <w:pPr>
        <w:spacing w:line="276" w:lineRule="auto"/>
        <w:jc w:val="thaiDistribute"/>
      </w:pPr>
    </w:p>
    <w:p w:rsidR="00B76BCC" w:rsidRPr="00474D66" w:rsidRDefault="00CD7CD2" w:rsidP="00474D66">
      <w:pPr>
        <w:spacing w:line="276" w:lineRule="auto"/>
        <w:jc w:val="thaiDistribute"/>
        <w:rPr>
          <w:i/>
          <w:iCs/>
        </w:rPr>
      </w:pPr>
      <w:r w:rsidRPr="00474D66">
        <w:rPr>
          <w:i/>
          <w:iCs/>
        </w:rPr>
        <w:t>Secret #3: Don’t get angry; get action</w:t>
      </w:r>
    </w:p>
    <w:p w:rsidR="00474D66" w:rsidRDefault="00474D66" w:rsidP="00474D66">
      <w:pPr>
        <w:spacing w:line="276" w:lineRule="auto"/>
        <w:jc w:val="thaiDistribute"/>
      </w:pPr>
      <w:r w:rsidRPr="00474D66">
        <w:tab/>
      </w:r>
    </w:p>
    <w:p w:rsidR="00474D66" w:rsidRPr="00474D66" w:rsidRDefault="00474D66" w:rsidP="00474D66">
      <w:pPr>
        <w:spacing w:line="276" w:lineRule="auto"/>
        <w:jc w:val="thaiDistribute"/>
        <w:rPr>
          <w:cs/>
        </w:rPr>
      </w:pPr>
      <w:r>
        <w:tab/>
      </w:r>
      <w:r w:rsidRPr="00474D66">
        <w:t xml:space="preserve">Once you meet with the decision maker, you improve your chances of success by being a person with whom it is pleasant to negotiate. In other words, you won’t have much chance of getting what you want if the decision maker has to manage two problems – </w:t>
      </w:r>
      <w:r w:rsidRPr="00474D66">
        <w:rPr>
          <w:u w:val="single"/>
        </w:rPr>
        <w:t xml:space="preserve">your behavior and the negotiation </w:t>
      </w:r>
      <w:r w:rsidRPr="00474D66">
        <w:t xml:space="preserve">– instead of one. </w:t>
      </w:r>
    </w:p>
    <w:p w:rsidR="00474D66" w:rsidRDefault="00474D66" w:rsidP="00474D66">
      <w:pPr>
        <w:numPr>
          <w:ilvl w:val="0"/>
          <w:numId w:val="3"/>
        </w:numPr>
        <w:spacing w:line="276" w:lineRule="auto"/>
        <w:jc w:val="thaiDistribute"/>
      </w:pPr>
    </w:p>
    <w:p w:rsidR="00B76BCC" w:rsidRPr="00474D66" w:rsidRDefault="00CD7CD2" w:rsidP="00474D66">
      <w:pPr>
        <w:spacing w:line="276" w:lineRule="auto"/>
        <w:jc w:val="thaiDistribute"/>
        <w:rPr>
          <w:i/>
          <w:iCs/>
          <w:cs/>
        </w:rPr>
      </w:pPr>
      <w:r w:rsidRPr="00474D66">
        <w:rPr>
          <w:i/>
          <w:iCs/>
        </w:rPr>
        <w:t>Secret #4: Never negotiate in a crowd</w:t>
      </w:r>
    </w:p>
    <w:p w:rsidR="00474D66" w:rsidRDefault="00474D66" w:rsidP="00474D66">
      <w:pPr>
        <w:spacing w:line="276" w:lineRule="auto"/>
        <w:jc w:val="thaiDistribute"/>
      </w:pPr>
      <w:r w:rsidRPr="00474D66">
        <w:tab/>
      </w:r>
    </w:p>
    <w:p w:rsidR="00474D66" w:rsidRPr="00474D66" w:rsidRDefault="00474D66" w:rsidP="00474D66">
      <w:pPr>
        <w:spacing w:line="276" w:lineRule="auto"/>
        <w:jc w:val="thaiDistribute"/>
        <w:rPr>
          <w:cs/>
        </w:rPr>
      </w:pPr>
      <w:r>
        <w:tab/>
      </w:r>
      <w:r w:rsidRPr="00474D66">
        <w:t>In a formal negotiation setting where both the gathering and the issues are large, crowds may be unavoidable.</w:t>
      </w:r>
    </w:p>
    <w:p w:rsidR="00474D66" w:rsidRPr="00474D66" w:rsidRDefault="00474D66" w:rsidP="00474D66">
      <w:pPr>
        <w:spacing w:line="276" w:lineRule="auto"/>
        <w:jc w:val="thaiDistribute"/>
        <w:rPr>
          <w:cs/>
        </w:rPr>
      </w:pPr>
      <w:r w:rsidRPr="00474D66">
        <w:lastRenderedPageBreak/>
        <w:tab/>
        <w:t xml:space="preserve">However, informal negotiations (one-on-one with minor issues) should be </w:t>
      </w:r>
      <w:r w:rsidRPr="00474D66">
        <w:rPr>
          <w:u w:val="single"/>
        </w:rPr>
        <w:t>a private affair</w:t>
      </w:r>
      <w:r w:rsidRPr="00474D66">
        <w:t xml:space="preserve">. Especially, when you try to get a better price on a purchase – be it in a store – because if anyone but you and your target can hear the conversation, they will want the same deal. </w:t>
      </w:r>
    </w:p>
    <w:p w:rsidR="00B76BCC" w:rsidRPr="00474D66" w:rsidRDefault="00CD7CD2" w:rsidP="00474D66">
      <w:pPr>
        <w:spacing w:line="276" w:lineRule="auto"/>
        <w:jc w:val="thaiDistribute"/>
        <w:rPr>
          <w:i/>
          <w:iCs/>
        </w:rPr>
      </w:pPr>
      <w:r w:rsidRPr="00474D66">
        <w:rPr>
          <w:i/>
          <w:iCs/>
        </w:rPr>
        <w:t>Secret #5: Give in order to get</w:t>
      </w:r>
    </w:p>
    <w:p w:rsidR="00474D66" w:rsidRDefault="00474D66" w:rsidP="00474D66">
      <w:pPr>
        <w:spacing w:line="276" w:lineRule="auto"/>
        <w:jc w:val="thaiDistribute"/>
      </w:pPr>
      <w:r w:rsidRPr="00474D66">
        <w:tab/>
      </w:r>
    </w:p>
    <w:p w:rsidR="00474D66" w:rsidRPr="00474D66" w:rsidRDefault="00474D66" w:rsidP="00474D66">
      <w:pPr>
        <w:spacing w:line="276" w:lineRule="auto"/>
        <w:jc w:val="thaiDistribute"/>
        <w:rPr>
          <w:cs/>
        </w:rPr>
      </w:pPr>
      <w:r>
        <w:tab/>
      </w:r>
      <w:r w:rsidRPr="00474D66">
        <w:t>The tip is giving away something that’s of little or no value to you but of some real or imagined value to your target.</w:t>
      </w:r>
    </w:p>
    <w:p w:rsidR="00474D66" w:rsidRPr="00474D66" w:rsidRDefault="00474D66" w:rsidP="00474D66">
      <w:pPr>
        <w:spacing w:line="276" w:lineRule="auto"/>
        <w:jc w:val="thaiDistribute"/>
        <w:rPr>
          <w:cs/>
        </w:rPr>
      </w:pPr>
      <w:r w:rsidRPr="00474D66">
        <w:tab/>
        <w:t xml:space="preserve">For example, if you want a better price on an airline ticket or a service upgrade, you may often begin with something like “I know you (reservation) didn’t come up </w:t>
      </w:r>
      <w:proofErr w:type="gramStart"/>
      <w:r w:rsidRPr="00474D66">
        <w:t>with  this</w:t>
      </w:r>
      <w:proofErr w:type="gramEnd"/>
      <w:r w:rsidRPr="00474D66">
        <w:t xml:space="preserve"> price yourself, and I’m sorry to bother you with it, </w:t>
      </w:r>
      <w:r w:rsidRPr="00474D66">
        <w:rPr>
          <w:i/>
          <w:iCs/>
        </w:rPr>
        <w:t>but</w:t>
      </w:r>
      <w:r w:rsidRPr="00474D66">
        <w:t xml:space="preserve"> if you take a look at ….” </w:t>
      </w:r>
    </w:p>
    <w:p w:rsidR="00474D66" w:rsidRPr="00127BCE" w:rsidRDefault="00474D66" w:rsidP="00474D66">
      <w:pPr>
        <w:spacing w:line="276" w:lineRule="auto"/>
        <w:jc w:val="thaiDistribute"/>
        <w:rPr>
          <w:rFonts w:cstheme="minorBidi"/>
          <w:cs/>
        </w:rPr>
      </w:pPr>
      <w:r w:rsidRPr="00474D66">
        <w:tab/>
        <w:t xml:space="preserve">After hours of facing </w:t>
      </w:r>
      <w:proofErr w:type="gramStart"/>
      <w:r w:rsidRPr="00474D66">
        <w:t>the you</w:t>
      </w:r>
      <w:proofErr w:type="gramEnd"/>
      <w:r w:rsidRPr="00474D66">
        <w:t xml:space="preserve">’ll-never-fly-your-crummy-airline-again, that bit of recognition and respect (which costs you nothing) has gotten you a lot of upgrades. In this instance, you simply gave up an intangible (recognition) and received a tangible benefit in exchange. </w:t>
      </w:r>
    </w:p>
    <w:p w:rsidR="00474D66" w:rsidRPr="00127BCE" w:rsidRDefault="00127BCE" w:rsidP="00474D66">
      <w:pPr>
        <w:spacing w:line="276" w:lineRule="auto"/>
        <w:jc w:val="thaiDistribute"/>
        <w:rPr>
          <w:rFonts w:cstheme="minorBidi"/>
          <w:cs/>
        </w:rPr>
      </w:pPr>
      <w:r>
        <w:tab/>
      </w:r>
      <w:r w:rsidR="00474D66" w:rsidRPr="00474D66">
        <w:t>For the vendor side, they are great at coming up with giveaways that seem substantial to customers but are of little or no cost to the vendors themselves.</w:t>
      </w:r>
    </w:p>
    <w:p w:rsidR="00474D66" w:rsidRDefault="00127BCE" w:rsidP="00474D66">
      <w:pPr>
        <w:spacing w:line="276" w:lineRule="auto"/>
        <w:jc w:val="thaiDistribute"/>
      </w:pPr>
      <w:r>
        <w:tab/>
      </w:r>
      <w:r w:rsidR="00474D66" w:rsidRPr="00474D66">
        <w:t>For example, automobile dealers lure customers with promises for “free oil changes for as long as you own your car!” At first glance, that sounds like a great deal. But think about it: if you keep the car for five years and have maybe ten oil changes, that perk will cost the dealer less than $150. That’s very little comparatively if the dealership makes $2,000 profit on the car and even less if the dealer adds the cost of the oi</w:t>
      </w:r>
      <w:r>
        <w:t>l changes to the selling price.</w:t>
      </w:r>
    </w:p>
    <w:p w:rsidR="00127BCE" w:rsidRDefault="00127BCE" w:rsidP="00474D66">
      <w:pPr>
        <w:spacing w:line="276" w:lineRule="auto"/>
        <w:jc w:val="thaiDistribute"/>
      </w:pPr>
    </w:p>
    <w:p w:rsidR="00B76BCC" w:rsidRDefault="00CD7CD2" w:rsidP="00127BCE">
      <w:pPr>
        <w:spacing w:line="276" w:lineRule="auto"/>
        <w:jc w:val="thaiDistribute"/>
        <w:rPr>
          <w:rFonts w:cstheme="minorBidi"/>
        </w:rPr>
      </w:pPr>
      <w:r w:rsidRPr="00127BCE">
        <w:rPr>
          <w:rFonts w:cstheme="minorBidi"/>
          <w:b/>
          <w:bCs/>
        </w:rPr>
        <w:t xml:space="preserve">Conclusion </w:t>
      </w:r>
    </w:p>
    <w:p w:rsidR="00127BCE" w:rsidRPr="00127BCE" w:rsidRDefault="00127BCE" w:rsidP="00127BCE">
      <w:pPr>
        <w:spacing w:line="276" w:lineRule="auto"/>
        <w:jc w:val="thaiDistribute"/>
        <w:rPr>
          <w:rFonts w:cstheme="minorBidi"/>
        </w:rPr>
      </w:pPr>
    </w:p>
    <w:p w:rsidR="00127BCE" w:rsidRPr="00127BCE" w:rsidRDefault="00127BCE" w:rsidP="00127BCE">
      <w:pPr>
        <w:spacing w:line="276" w:lineRule="auto"/>
        <w:jc w:val="thaiDistribute"/>
        <w:rPr>
          <w:rFonts w:cstheme="minorBidi"/>
          <w:cs/>
        </w:rPr>
      </w:pPr>
      <w:r>
        <w:rPr>
          <w:rFonts w:cstheme="minorBidi"/>
        </w:rPr>
        <w:tab/>
      </w:r>
      <w:r w:rsidRPr="00127BCE">
        <w:rPr>
          <w:rFonts w:cstheme="minorBidi"/>
        </w:rPr>
        <w:t xml:space="preserve">While negotiating, think about what you want, but also think about what you can give up in exchange. Whenever possible, it should be an intangible or a tangible of minimal cost, yet the recipient should perceive it as valuable. However, it may also mean giving up a part of your initial position in order to reach the ultimate goal of all negotiation: </w:t>
      </w:r>
      <w:r w:rsidRPr="00127BCE">
        <w:rPr>
          <w:rFonts w:cstheme="minorBidi"/>
          <w:b/>
          <w:bCs/>
          <w:i/>
          <w:iCs/>
        </w:rPr>
        <w:t>Agreement</w:t>
      </w:r>
      <w:r w:rsidRPr="00127BCE">
        <w:rPr>
          <w:rFonts w:cstheme="minorBidi"/>
        </w:rPr>
        <w:t xml:space="preserve">. </w:t>
      </w:r>
    </w:p>
    <w:p w:rsidR="00127BCE" w:rsidRPr="00127BCE" w:rsidRDefault="00127BCE" w:rsidP="00474D66">
      <w:pPr>
        <w:spacing w:line="276" w:lineRule="auto"/>
        <w:jc w:val="thaiDistribute"/>
        <w:rPr>
          <w:rFonts w:cstheme="minorBidi"/>
          <w:cs/>
        </w:rPr>
      </w:pPr>
    </w:p>
    <w:p w:rsidR="00474D66" w:rsidRPr="00ED5252" w:rsidRDefault="00474D66" w:rsidP="00ED5252">
      <w:pPr>
        <w:spacing w:line="276" w:lineRule="auto"/>
        <w:jc w:val="thaiDistribute"/>
      </w:pPr>
    </w:p>
    <w:p w:rsidR="00ED5252" w:rsidRPr="00ED5252" w:rsidRDefault="00EA5B96" w:rsidP="00ED5252">
      <w:pPr>
        <w:spacing w:line="276" w:lineRule="auto"/>
        <w:jc w:val="thaiDistribute"/>
      </w:pPr>
      <w:r>
        <w:pict>
          <v:rect id="_x0000_i1025" style="width:0;height:1.5pt" o:hralign="center" o:hrstd="t" o:hr="t" fillcolor="#a0a0a0" stroked="f"/>
        </w:pict>
      </w:r>
    </w:p>
    <w:p w:rsidR="00ED5252" w:rsidRPr="00ED5252" w:rsidRDefault="00ED5252" w:rsidP="00ED5252">
      <w:pPr>
        <w:spacing w:line="276" w:lineRule="auto"/>
        <w:jc w:val="thaiDistribute"/>
        <w:rPr>
          <w:b/>
          <w:bCs/>
        </w:rPr>
      </w:pPr>
    </w:p>
    <w:sectPr w:rsidR="00ED5252" w:rsidRPr="00ED5252" w:rsidSect="00350701">
      <w:headerReference w:type="even" r:id="rId8"/>
      <w:footerReference w:type="even" r:id="rId9"/>
      <w:footerReference w:type="default" r:id="rId10"/>
      <w:pgSz w:w="11906" w:h="16838" w:code="9"/>
      <w:pgMar w:top="1440" w:right="1440" w:bottom="1440" w:left="1701" w:header="720" w:footer="567" w:gutter="0"/>
      <w:pgNumType w:start="15"/>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498" w:rsidRDefault="00F90498" w:rsidP="009A1DFA">
      <w:r>
        <w:separator/>
      </w:r>
    </w:p>
  </w:endnote>
  <w:endnote w:type="continuationSeparator" w:id="0">
    <w:p w:rsidR="00F90498" w:rsidRDefault="00F90498" w:rsidP="009A1DF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9"/>
      <w:gridCol w:w="8096"/>
    </w:tblGrid>
    <w:tr w:rsidR="00493895" w:rsidTr="00493895">
      <w:tc>
        <w:tcPr>
          <w:tcW w:w="500" w:type="pct"/>
          <w:tcBorders>
            <w:top w:val="single" w:sz="4" w:space="0" w:color="943634" w:themeColor="accent2" w:themeShade="BF"/>
          </w:tcBorders>
          <w:shd w:val="clear" w:color="auto" w:fill="943634" w:themeFill="accent2" w:themeFillShade="BF"/>
        </w:tcPr>
        <w:p w:rsidR="00493895" w:rsidRDefault="00EA5B96" w:rsidP="00493895">
          <w:pPr>
            <w:pStyle w:val="Footer"/>
            <w:jc w:val="center"/>
            <w:rPr>
              <w:b/>
              <w:color w:val="FFFFFF" w:themeColor="background1"/>
            </w:rPr>
          </w:pPr>
          <w:fldSimple w:instr=" PAGE   \* MERGEFORMAT ">
            <w:r w:rsidR="009B6E9D" w:rsidRPr="009B6E9D">
              <w:rPr>
                <w:noProof/>
                <w:color w:val="FFFFFF" w:themeColor="background1"/>
              </w:rPr>
              <w:t>16</w:t>
            </w:r>
          </w:fldSimple>
        </w:p>
      </w:tc>
      <w:tc>
        <w:tcPr>
          <w:tcW w:w="4500" w:type="pct"/>
          <w:tcBorders>
            <w:top w:val="single" w:sz="4" w:space="0" w:color="auto"/>
          </w:tcBorders>
          <w:vAlign w:val="bottom"/>
        </w:tcPr>
        <w:p w:rsidR="00493895" w:rsidRDefault="00493895" w:rsidP="00493895">
          <w:pPr>
            <w:pStyle w:val="Footer"/>
          </w:pPr>
          <w:r w:rsidRPr="006F3F55">
            <w:rPr>
              <w:sz w:val="20"/>
              <w:szCs w:val="24"/>
            </w:rPr>
            <w:t xml:space="preserve">Created by </w:t>
          </w:r>
          <w:proofErr w:type="spellStart"/>
          <w:r w:rsidRPr="006F3F55">
            <w:rPr>
              <w:sz w:val="20"/>
              <w:szCs w:val="24"/>
            </w:rPr>
            <w:t>Ms.Nalin</w:t>
          </w:r>
          <w:proofErr w:type="spellEnd"/>
          <w:r w:rsidRPr="006F3F55">
            <w:rPr>
              <w:sz w:val="20"/>
              <w:szCs w:val="24"/>
            </w:rPr>
            <w:t xml:space="preserve"> </w:t>
          </w:r>
          <w:proofErr w:type="spellStart"/>
          <w:r w:rsidRPr="006F3F55">
            <w:rPr>
              <w:sz w:val="20"/>
              <w:szCs w:val="24"/>
            </w:rPr>
            <w:t>Simasathiansophon</w:t>
          </w:r>
          <w:proofErr w:type="spellEnd"/>
        </w:p>
      </w:tc>
    </w:tr>
  </w:tbl>
  <w:p w:rsidR="006F3F55" w:rsidRDefault="006F3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8100"/>
      <w:docPartObj>
        <w:docPartGallery w:val="Page Numbers (Bottom of Page)"/>
        <w:docPartUnique/>
      </w:docPartObj>
    </w:sdtPr>
    <w:sdtContent>
      <w:p w:rsidR="009B6E9D" w:rsidRDefault="009B6E9D">
        <w:pPr>
          <w:pStyle w:val="Footer"/>
          <w:jc w:val="center"/>
        </w:pPr>
        <w:r>
          <w:t>[</w:t>
        </w:r>
        <w:fldSimple w:instr=" PAGE   \* MERGEFORMAT ">
          <w:r w:rsidR="00350701">
            <w:rPr>
              <w:noProof/>
            </w:rPr>
            <w:t>17</w:t>
          </w:r>
        </w:fldSimple>
        <w:r>
          <w:t>]</w:t>
        </w:r>
      </w:p>
      <w:p w:rsidR="009B6E9D" w:rsidRDefault="009B6E9D">
        <w:pPr>
          <w:pStyle w:val="Footer"/>
          <w:jc w:val="center"/>
        </w:pPr>
        <w:r>
          <w:t>www.ssruic.ssru.ac.th</w:t>
        </w:r>
      </w:p>
    </w:sdtContent>
  </w:sdt>
  <w:p w:rsidR="009A1DFA" w:rsidRDefault="009A1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498" w:rsidRDefault="00F90498" w:rsidP="009A1DFA">
      <w:r>
        <w:separator/>
      </w:r>
    </w:p>
  </w:footnote>
  <w:footnote w:type="continuationSeparator" w:id="0">
    <w:p w:rsidR="00F90498" w:rsidRDefault="00F90498" w:rsidP="009A1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698"/>
      <w:gridCol w:w="6297"/>
    </w:tblGrid>
    <w:tr w:rsidR="005B47D0">
      <w:sdt>
        <w:sdtPr>
          <w:rPr>
            <w:b/>
            <w:bCs/>
            <w:color w:val="FFFFFF" w:themeColor="background1"/>
            <w:sz w:val="20"/>
          </w:rPr>
          <w:alias w:val="Date"/>
          <w:id w:val="77625188"/>
          <w:placeholder>
            <w:docPart w:val="E7F50CF4770E4D6E83D5677E58EBF98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B47D0" w:rsidRDefault="005B47D0">
              <w:pPr>
                <w:pStyle w:val="Header"/>
                <w:jc w:val="right"/>
                <w:rPr>
                  <w:color w:val="FFFFFF" w:themeColor="background1"/>
                </w:rPr>
              </w:pPr>
              <w:r w:rsidRPr="005B47D0">
                <w:rPr>
                  <w:b/>
                  <w:bCs/>
                  <w:color w:val="FFFFFF" w:themeColor="background1"/>
                  <w:sz w:val="20"/>
                </w:rPr>
                <w:t>IIB2415: Lecture Note</w:t>
              </w:r>
            </w:p>
          </w:tc>
        </w:sdtContent>
      </w:sdt>
      <w:tc>
        <w:tcPr>
          <w:tcW w:w="4000" w:type="pct"/>
          <w:tcBorders>
            <w:bottom w:val="single" w:sz="4" w:space="0" w:color="auto"/>
          </w:tcBorders>
          <w:vAlign w:val="bottom"/>
        </w:tcPr>
        <w:p w:rsidR="005B47D0" w:rsidRDefault="005B47D0" w:rsidP="005B47D0">
          <w:pPr>
            <w:pStyle w:val="Header"/>
            <w:rPr>
              <w:bCs/>
              <w:color w:val="76923C" w:themeColor="accent3" w:themeShade="BF"/>
              <w:szCs w:val="24"/>
            </w:rPr>
          </w:pPr>
        </w:p>
      </w:tc>
    </w:tr>
  </w:tbl>
  <w:p w:rsidR="00493895" w:rsidRDefault="00493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F2BE1"/>
    <w:multiLevelType w:val="hybridMultilevel"/>
    <w:tmpl w:val="0BBA1A6E"/>
    <w:lvl w:ilvl="0" w:tplc="34D08CD0">
      <w:start w:val="1"/>
      <w:numFmt w:val="bullet"/>
      <w:lvlText w:val=""/>
      <w:lvlJc w:val="left"/>
      <w:pPr>
        <w:tabs>
          <w:tab w:val="num" w:pos="720"/>
        </w:tabs>
        <w:ind w:left="720" w:hanging="360"/>
      </w:pPr>
      <w:rPr>
        <w:rFonts w:ascii="Tahoma" w:hAnsi="Tahoma" w:hint="default"/>
      </w:rPr>
    </w:lvl>
    <w:lvl w:ilvl="1" w:tplc="7F207182" w:tentative="1">
      <w:start w:val="1"/>
      <w:numFmt w:val="bullet"/>
      <w:lvlText w:val=""/>
      <w:lvlJc w:val="left"/>
      <w:pPr>
        <w:tabs>
          <w:tab w:val="num" w:pos="1440"/>
        </w:tabs>
        <w:ind w:left="1440" w:hanging="360"/>
      </w:pPr>
      <w:rPr>
        <w:rFonts w:ascii="Tahoma" w:hAnsi="Tahoma" w:hint="default"/>
      </w:rPr>
    </w:lvl>
    <w:lvl w:ilvl="2" w:tplc="030E7834" w:tentative="1">
      <w:start w:val="1"/>
      <w:numFmt w:val="bullet"/>
      <w:lvlText w:val=""/>
      <w:lvlJc w:val="left"/>
      <w:pPr>
        <w:tabs>
          <w:tab w:val="num" w:pos="2160"/>
        </w:tabs>
        <w:ind w:left="2160" w:hanging="360"/>
      </w:pPr>
      <w:rPr>
        <w:rFonts w:ascii="Tahoma" w:hAnsi="Tahoma" w:hint="default"/>
      </w:rPr>
    </w:lvl>
    <w:lvl w:ilvl="3" w:tplc="BF7A5C4E" w:tentative="1">
      <w:start w:val="1"/>
      <w:numFmt w:val="bullet"/>
      <w:lvlText w:val=""/>
      <w:lvlJc w:val="left"/>
      <w:pPr>
        <w:tabs>
          <w:tab w:val="num" w:pos="2880"/>
        </w:tabs>
        <w:ind w:left="2880" w:hanging="360"/>
      </w:pPr>
      <w:rPr>
        <w:rFonts w:ascii="Tahoma" w:hAnsi="Tahoma" w:hint="default"/>
      </w:rPr>
    </w:lvl>
    <w:lvl w:ilvl="4" w:tplc="B382FB5C" w:tentative="1">
      <w:start w:val="1"/>
      <w:numFmt w:val="bullet"/>
      <w:lvlText w:val=""/>
      <w:lvlJc w:val="left"/>
      <w:pPr>
        <w:tabs>
          <w:tab w:val="num" w:pos="3600"/>
        </w:tabs>
        <w:ind w:left="3600" w:hanging="360"/>
      </w:pPr>
      <w:rPr>
        <w:rFonts w:ascii="Tahoma" w:hAnsi="Tahoma" w:hint="default"/>
      </w:rPr>
    </w:lvl>
    <w:lvl w:ilvl="5" w:tplc="9718D782" w:tentative="1">
      <w:start w:val="1"/>
      <w:numFmt w:val="bullet"/>
      <w:lvlText w:val=""/>
      <w:lvlJc w:val="left"/>
      <w:pPr>
        <w:tabs>
          <w:tab w:val="num" w:pos="4320"/>
        </w:tabs>
        <w:ind w:left="4320" w:hanging="360"/>
      </w:pPr>
      <w:rPr>
        <w:rFonts w:ascii="Tahoma" w:hAnsi="Tahoma" w:hint="default"/>
      </w:rPr>
    </w:lvl>
    <w:lvl w:ilvl="6" w:tplc="49FCD80E" w:tentative="1">
      <w:start w:val="1"/>
      <w:numFmt w:val="bullet"/>
      <w:lvlText w:val=""/>
      <w:lvlJc w:val="left"/>
      <w:pPr>
        <w:tabs>
          <w:tab w:val="num" w:pos="5040"/>
        </w:tabs>
        <w:ind w:left="5040" w:hanging="360"/>
      </w:pPr>
      <w:rPr>
        <w:rFonts w:ascii="Tahoma" w:hAnsi="Tahoma" w:hint="default"/>
      </w:rPr>
    </w:lvl>
    <w:lvl w:ilvl="7" w:tplc="2C563F50" w:tentative="1">
      <w:start w:val="1"/>
      <w:numFmt w:val="bullet"/>
      <w:lvlText w:val=""/>
      <w:lvlJc w:val="left"/>
      <w:pPr>
        <w:tabs>
          <w:tab w:val="num" w:pos="5760"/>
        </w:tabs>
        <w:ind w:left="5760" w:hanging="360"/>
      </w:pPr>
      <w:rPr>
        <w:rFonts w:ascii="Tahoma" w:hAnsi="Tahoma" w:hint="default"/>
      </w:rPr>
    </w:lvl>
    <w:lvl w:ilvl="8" w:tplc="2FB48E8C" w:tentative="1">
      <w:start w:val="1"/>
      <w:numFmt w:val="bullet"/>
      <w:lvlText w:val=""/>
      <w:lvlJc w:val="left"/>
      <w:pPr>
        <w:tabs>
          <w:tab w:val="num" w:pos="6480"/>
        </w:tabs>
        <w:ind w:left="6480" w:hanging="360"/>
      </w:pPr>
      <w:rPr>
        <w:rFonts w:ascii="Tahoma" w:hAnsi="Tahoma" w:hint="default"/>
      </w:rPr>
    </w:lvl>
  </w:abstractNum>
  <w:abstractNum w:abstractNumId="1">
    <w:nsid w:val="3EFD2F46"/>
    <w:multiLevelType w:val="hybridMultilevel"/>
    <w:tmpl w:val="7D0A50E4"/>
    <w:lvl w:ilvl="0" w:tplc="8C6C6FB4">
      <w:start w:val="1"/>
      <w:numFmt w:val="bullet"/>
      <w:lvlText w:val=""/>
      <w:lvlJc w:val="left"/>
      <w:pPr>
        <w:tabs>
          <w:tab w:val="num" w:pos="360"/>
        </w:tabs>
        <w:ind w:left="360" w:hanging="360"/>
      </w:pPr>
      <w:rPr>
        <w:rFonts w:ascii="Tahoma" w:hAnsi="Tahoma" w:hint="default"/>
      </w:rPr>
    </w:lvl>
    <w:lvl w:ilvl="1" w:tplc="C8DAFC32" w:tentative="1">
      <w:start w:val="1"/>
      <w:numFmt w:val="bullet"/>
      <w:lvlText w:val=""/>
      <w:lvlJc w:val="left"/>
      <w:pPr>
        <w:tabs>
          <w:tab w:val="num" w:pos="1080"/>
        </w:tabs>
        <w:ind w:left="1080" w:hanging="360"/>
      </w:pPr>
      <w:rPr>
        <w:rFonts w:ascii="Tahoma" w:hAnsi="Tahoma" w:hint="default"/>
      </w:rPr>
    </w:lvl>
    <w:lvl w:ilvl="2" w:tplc="BA2E2BF2" w:tentative="1">
      <w:start w:val="1"/>
      <w:numFmt w:val="bullet"/>
      <w:lvlText w:val=""/>
      <w:lvlJc w:val="left"/>
      <w:pPr>
        <w:tabs>
          <w:tab w:val="num" w:pos="1800"/>
        </w:tabs>
        <w:ind w:left="1800" w:hanging="360"/>
      </w:pPr>
      <w:rPr>
        <w:rFonts w:ascii="Tahoma" w:hAnsi="Tahoma" w:hint="default"/>
      </w:rPr>
    </w:lvl>
    <w:lvl w:ilvl="3" w:tplc="2A04403E" w:tentative="1">
      <w:start w:val="1"/>
      <w:numFmt w:val="bullet"/>
      <w:lvlText w:val=""/>
      <w:lvlJc w:val="left"/>
      <w:pPr>
        <w:tabs>
          <w:tab w:val="num" w:pos="2520"/>
        </w:tabs>
        <w:ind w:left="2520" w:hanging="360"/>
      </w:pPr>
      <w:rPr>
        <w:rFonts w:ascii="Tahoma" w:hAnsi="Tahoma" w:hint="default"/>
      </w:rPr>
    </w:lvl>
    <w:lvl w:ilvl="4" w:tplc="0756DBE4" w:tentative="1">
      <w:start w:val="1"/>
      <w:numFmt w:val="bullet"/>
      <w:lvlText w:val=""/>
      <w:lvlJc w:val="left"/>
      <w:pPr>
        <w:tabs>
          <w:tab w:val="num" w:pos="3240"/>
        </w:tabs>
        <w:ind w:left="3240" w:hanging="360"/>
      </w:pPr>
      <w:rPr>
        <w:rFonts w:ascii="Tahoma" w:hAnsi="Tahoma" w:hint="default"/>
      </w:rPr>
    </w:lvl>
    <w:lvl w:ilvl="5" w:tplc="502E5A72" w:tentative="1">
      <w:start w:val="1"/>
      <w:numFmt w:val="bullet"/>
      <w:lvlText w:val=""/>
      <w:lvlJc w:val="left"/>
      <w:pPr>
        <w:tabs>
          <w:tab w:val="num" w:pos="3960"/>
        </w:tabs>
        <w:ind w:left="3960" w:hanging="360"/>
      </w:pPr>
      <w:rPr>
        <w:rFonts w:ascii="Tahoma" w:hAnsi="Tahoma" w:hint="default"/>
      </w:rPr>
    </w:lvl>
    <w:lvl w:ilvl="6" w:tplc="42E84D40" w:tentative="1">
      <w:start w:val="1"/>
      <w:numFmt w:val="bullet"/>
      <w:lvlText w:val=""/>
      <w:lvlJc w:val="left"/>
      <w:pPr>
        <w:tabs>
          <w:tab w:val="num" w:pos="4680"/>
        </w:tabs>
        <w:ind w:left="4680" w:hanging="360"/>
      </w:pPr>
      <w:rPr>
        <w:rFonts w:ascii="Tahoma" w:hAnsi="Tahoma" w:hint="default"/>
      </w:rPr>
    </w:lvl>
    <w:lvl w:ilvl="7" w:tplc="E8BC3B96" w:tentative="1">
      <w:start w:val="1"/>
      <w:numFmt w:val="bullet"/>
      <w:lvlText w:val=""/>
      <w:lvlJc w:val="left"/>
      <w:pPr>
        <w:tabs>
          <w:tab w:val="num" w:pos="5400"/>
        </w:tabs>
        <w:ind w:left="5400" w:hanging="360"/>
      </w:pPr>
      <w:rPr>
        <w:rFonts w:ascii="Tahoma" w:hAnsi="Tahoma" w:hint="default"/>
      </w:rPr>
    </w:lvl>
    <w:lvl w:ilvl="8" w:tplc="753CF178" w:tentative="1">
      <w:start w:val="1"/>
      <w:numFmt w:val="bullet"/>
      <w:lvlText w:val=""/>
      <w:lvlJc w:val="left"/>
      <w:pPr>
        <w:tabs>
          <w:tab w:val="num" w:pos="6120"/>
        </w:tabs>
        <w:ind w:left="6120" w:hanging="360"/>
      </w:pPr>
      <w:rPr>
        <w:rFonts w:ascii="Tahoma" w:hAnsi="Tahoma" w:hint="default"/>
      </w:rPr>
    </w:lvl>
  </w:abstractNum>
  <w:abstractNum w:abstractNumId="2">
    <w:nsid w:val="586D1AC3"/>
    <w:multiLevelType w:val="hybridMultilevel"/>
    <w:tmpl w:val="BFB6377E"/>
    <w:lvl w:ilvl="0" w:tplc="6448A1C6">
      <w:start w:val="1"/>
      <w:numFmt w:val="bullet"/>
      <w:lvlText w:val=""/>
      <w:lvlJc w:val="left"/>
      <w:pPr>
        <w:tabs>
          <w:tab w:val="num" w:pos="360"/>
        </w:tabs>
        <w:ind w:left="360" w:hanging="360"/>
      </w:pPr>
      <w:rPr>
        <w:rFonts w:ascii="Tahoma" w:hAnsi="Tahoma" w:hint="default"/>
      </w:rPr>
    </w:lvl>
    <w:lvl w:ilvl="1" w:tplc="A1FEFF48" w:tentative="1">
      <w:start w:val="1"/>
      <w:numFmt w:val="bullet"/>
      <w:lvlText w:val=""/>
      <w:lvlJc w:val="left"/>
      <w:pPr>
        <w:tabs>
          <w:tab w:val="num" w:pos="1080"/>
        </w:tabs>
        <w:ind w:left="1080" w:hanging="360"/>
      </w:pPr>
      <w:rPr>
        <w:rFonts w:ascii="Tahoma" w:hAnsi="Tahoma" w:hint="default"/>
      </w:rPr>
    </w:lvl>
    <w:lvl w:ilvl="2" w:tplc="0D74A12A" w:tentative="1">
      <w:start w:val="1"/>
      <w:numFmt w:val="bullet"/>
      <w:lvlText w:val=""/>
      <w:lvlJc w:val="left"/>
      <w:pPr>
        <w:tabs>
          <w:tab w:val="num" w:pos="1800"/>
        </w:tabs>
        <w:ind w:left="1800" w:hanging="360"/>
      </w:pPr>
      <w:rPr>
        <w:rFonts w:ascii="Tahoma" w:hAnsi="Tahoma" w:hint="default"/>
      </w:rPr>
    </w:lvl>
    <w:lvl w:ilvl="3" w:tplc="36CA5F64" w:tentative="1">
      <w:start w:val="1"/>
      <w:numFmt w:val="bullet"/>
      <w:lvlText w:val=""/>
      <w:lvlJc w:val="left"/>
      <w:pPr>
        <w:tabs>
          <w:tab w:val="num" w:pos="2520"/>
        </w:tabs>
        <w:ind w:left="2520" w:hanging="360"/>
      </w:pPr>
      <w:rPr>
        <w:rFonts w:ascii="Tahoma" w:hAnsi="Tahoma" w:hint="default"/>
      </w:rPr>
    </w:lvl>
    <w:lvl w:ilvl="4" w:tplc="193EB52E" w:tentative="1">
      <w:start w:val="1"/>
      <w:numFmt w:val="bullet"/>
      <w:lvlText w:val=""/>
      <w:lvlJc w:val="left"/>
      <w:pPr>
        <w:tabs>
          <w:tab w:val="num" w:pos="3240"/>
        </w:tabs>
        <w:ind w:left="3240" w:hanging="360"/>
      </w:pPr>
      <w:rPr>
        <w:rFonts w:ascii="Tahoma" w:hAnsi="Tahoma" w:hint="default"/>
      </w:rPr>
    </w:lvl>
    <w:lvl w:ilvl="5" w:tplc="4BF442BC" w:tentative="1">
      <w:start w:val="1"/>
      <w:numFmt w:val="bullet"/>
      <w:lvlText w:val=""/>
      <w:lvlJc w:val="left"/>
      <w:pPr>
        <w:tabs>
          <w:tab w:val="num" w:pos="3960"/>
        </w:tabs>
        <w:ind w:left="3960" w:hanging="360"/>
      </w:pPr>
      <w:rPr>
        <w:rFonts w:ascii="Tahoma" w:hAnsi="Tahoma" w:hint="default"/>
      </w:rPr>
    </w:lvl>
    <w:lvl w:ilvl="6" w:tplc="A3AA2CFE" w:tentative="1">
      <w:start w:val="1"/>
      <w:numFmt w:val="bullet"/>
      <w:lvlText w:val=""/>
      <w:lvlJc w:val="left"/>
      <w:pPr>
        <w:tabs>
          <w:tab w:val="num" w:pos="4680"/>
        </w:tabs>
        <w:ind w:left="4680" w:hanging="360"/>
      </w:pPr>
      <w:rPr>
        <w:rFonts w:ascii="Tahoma" w:hAnsi="Tahoma" w:hint="default"/>
      </w:rPr>
    </w:lvl>
    <w:lvl w:ilvl="7" w:tplc="85F23144" w:tentative="1">
      <w:start w:val="1"/>
      <w:numFmt w:val="bullet"/>
      <w:lvlText w:val=""/>
      <w:lvlJc w:val="left"/>
      <w:pPr>
        <w:tabs>
          <w:tab w:val="num" w:pos="5400"/>
        </w:tabs>
        <w:ind w:left="5400" w:hanging="360"/>
      </w:pPr>
      <w:rPr>
        <w:rFonts w:ascii="Tahoma" w:hAnsi="Tahoma" w:hint="default"/>
      </w:rPr>
    </w:lvl>
    <w:lvl w:ilvl="8" w:tplc="4B240166" w:tentative="1">
      <w:start w:val="1"/>
      <w:numFmt w:val="bullet"/>
      <w:lvlText w:val=""/>
      <w:lvlJc w:val="left"/>
      <w:pPr>
        <w:tabs>
          <w:tab w:val="num" w:pos="6120"/>
        </w:tabs>
        <w:ind w:left="6120" w:hanging="360"/>
      </w:pPr>
      <w:rPr>
        <w:rFonts w:ascii="Tahoma" w:hAnsi="Tahoma" w:hint="default"/>
      </w:rPr>
    </w:lvl>
  </w:abstractNum>
  <w:abstractNum w:abstractNumId="3">
    <w:nsid w:val="6C1779E3"/>
    <w:multiLevelType w:val="hybridMultilevel"/>
    <w:tmpl w:val="A1582986"/>
    <w:lvl w:ilvl="0" w:tplc="3F262A22">
      <w:start w:val="1"/>
      <w:numFmt w:val="bullet"/>
      <w:lvlText w:val=""/>
      <w:lvlJc w:val="left"/>
      <w:pPr>
        <w:tabs>
          <w:tab w:val="num" w:pos="720"/>
        </w:tabs>
        <w:ind w:left="720" w:hanging="360"/>
      </w:pPr>
      <w:rPr>
        <w:rFonts w:ascii="Tahoma" w:hAnsi="Tahoma" w:hint="default"/>
      </w:rPr>
    </w:lvl>
    <w:lvl w:ilvl="1" w:tplc="E1FC1FE4" w:tentative="1">
      <w:start w:val="1"/>
      <w:numFmt w:val="bullet"/>
      <w:lvlText w:val=""/>
      <w:lvlJc w:val="left"/>
      <w:pPr>
        <w:tabs>
          <w:tab w:val="num" w:pos="1440"/>
        </w:tabs>
        <w:ind w:left="1440" w:hanging="360"/>
      </w:pPr>
      <w:rPr>
        <w:rFonts w:ascii="Tahoma" w:hAnsi="Tahoma" w:hint="default"/>
      </w:rPr>
    </w:lvl>
    <w:lvl w:ilvl="2" w:tplc="AE266AA4" w:tentative="1">
      <w:start w:val="1"/>
      <w:numFmt w:val="bullet"/>
      <w:lvlText w:val=""/>
      <w:lvlJc w:val="left"/>
      <w:pPr>
        <w:tabs>
          <w:tab w:val="num" w:pos="2160"/>
        </w:tabs>
        <w:ind w:left="2160" w:hanging="360"/>
      </w:pPr>
      <w:rPr>
        <w:rFonts w:ascii="Tahoma" w:hAnsi="Tahoma" w:hint="default"/>
      </w:rPr>
    </w:lvl>
    <w:lvl w:ilvl="3" w:tplc="AE3CCD38" w:tentative="1">
      <w:start w:val="1"/>
      <w:numFmt w:val="bullet"/>
      <w:lvlText w:val=""/>
      <w:lvlJc w:val="left"/>
      <w:pPr>
        <w:tabs>
          <w:tab w:val="num" w:pos="2880"/>
        </w:tabs>
        <w:ind w:left="2880" w:hanging="360"/>
      </w:pPr>
      <w:rPr>
        <w:rFonts w:ascii="Tahoma" w:hAnsi="Tahoma" w:hint="default"/>
      </w:rPr>
    </w:lvl>
    <w:lvl w:ilvl="4" w:tplc="95AC8F1C" w:tentative="1">
      <w:start w:val="1"/>
      <w:numFmt w:val="bullet"/>
      <w:lvlText w:val=""/>
      <w:lvlJc w:val="left"/>
      <w:pPr>
        <w:tabs>
          <w:tab w:val="num" w:pos="3600"/>
        </w:tabs>
        <w:ind w:left="3600" w:hanging="360"/>
      </w:pPr>
      <w:rPr>
        <w:rFonts w:ascii="Tahoma" w:hAnsi="Tahoma" w:hint="default"/>
      </w:rPr>
    </w:lvl>
    <w:lvl w:ilvl="5" w:tplc="A3A09ACC" w:tentative="1">
      <w:start w:val="1"/>
      <w:numFmt w:val="bullet"/>
      <w:lvlText w:val=""/>
      <w:lvlJc w:val="left"/>
      <w:pPr>
        <w:tabs>
          <w:tab w:val="num" w:pos="4320"/>
        </w:tabs>
        <w:ind w:left="4320" w:hanging="360"/>
      </w:pPr>
      <w:rPr>
        <w:rFonts w:ascii="Tahoma" w:hAnsi="Tahoma" w:hint="default"/>
      </w:rPr>
    </w:lvl>
    <w:lvl w:ilvl="6" w:tplc="1AE08796" w:tentative="1">
      <w:start w:val="1"/>
      <w:numFmt w:val="bullet"/>
      <w:lvlText w:val=""/>
      <w:lvlJc w:val="left"/>
      <w:pPr>
        <w:tabs>
          <w:tab w:val="num" w:pos="5040"/>
        </w:tabs>
        <w:ind w:left="5040" w:hanging="360"/>
      </w:pPr>
      <w:rPr>
        <w:rFonts w:ascii="Tahoma" w:hAnsi="Tahoma" w:hint="default"/>
      </w:rPr>
    </w:lvl>
    <w:lvl w:ilvl="7" w:tplc="112E860E" w:tentative="1">
      <w:start w:val="1"/>
      <w:numFmt w:val="bullet"/>
      <w:lvlText w:val=""/>
      <w:lvlJc w:val="left"/>
      <w:pPr>
        <w:tabs>
          <w:tab w:val="num" w:pos="5760"/>
        </w:tabs>
        <w:ind w:left="5760" w:hanging="360"/>
      </w:pPr>
      <w:rPr>
        <w:rFonts w:ascii="Tahoma" w:hAnsi="Tahoma" w:hint="default"/>
      </w:rPr>
    </w:lvl>
    <w:lvl w:ilvl="8" w:tplc="31A86DB8" w:tentative="1">
      <w:start w:val="1"/>
      <w:numFmt w:val="bullet"/>
      <w:lvlText w:val=""/>
      <w:lvlJc w:val="left"/>
      <w:pPr>
        <w:tabs>
          <w:tab w:val="num" w:pos="6480"/>
        </w:tabs>
        <w:ind w:left="6480" w:hanging="360"/>
      </w:pPr>
      <w:rPr>
        <w:rFonts w:ascii="Tahoma" w:hAnsi="Tahoma" w:hint="default"/>
      </w:rPr>
    </w:lvl>
  </w:abstractNum>
  <w:abstractNum w:abstractNumId="4">
    <w:nsid w:val="76BF60B9"/>
    <w:multiLevelType w:val="hybridMultilevel"/>
    <w:tmpl w:val="CD80412E"/>
    <w:lvl w:ilvl="0" w:tplc="1098035A">
      <w:start w:val="1"/>
      <w:numFmt w:val="bullet"/>
      <w:lvlText w:val=""/>
      <w:lvlJc w:val="left"/>
      <w:pPr>
        <w:tabs>
          <w:tab w:val="num" w:pos="720"/>
        </w:tabs>
        <w:ind w:left="720" w:hanging="360"/>
      </w:pPr>
      <w:rPr>
        <w:rFonts w:ascii="Tahoma" w:hAnsi="Tahoma" w:hint="default"/>
      </w:rPr>
    </w:lvl>
    <w:lvl w:ilvl="1" w:tplc="11A6612A" w:tentative="1">
      <w:start w:val="1"/>
      <w:numFmt w:val="bullet"/>
      <w:lvlText w:val=""/>
      <w:lvlJc w:val="left"/>
      <w:pPr>
        <w:tabs>
          <w:tab w:val="num" w:pos="1440"/>
        </w:tabs>
        <w:ind w:left="1440" w:hanging="360"/>
      </w:pPr>
      <w:rPr>
        <w:rFonts w:ascii="Tahoma" w:hAnsi="Tahoma" w:hint="default"/>
      </w:rPr>
    </w:lvl>
    <w:lvl w:ilvl="2" w:tplc="E1FC39D6" w:tentative="1">
      <w:start w:val="1"/>
      <w:numFmt w:val="bullet"/>
      <w:lvlText w:val=""/>
      <w:lvlJc w:val="left"/>
      <w:pPr>
        <w:tabs>
          <w:tab w:val="num" w:pos="2160"/>
        </w:tabs>
        <w:ind w:left="2160" w:hanging="360"/>
      </w:pPr>
      <w:rPr>
        <w:rFonts w:ascii="Tahoma" w:hAnsi="Tahoma" w:hint="default"/>
      </w:rPr>
    </w:lvl>
    <w:lvl w:ilvl="3" w:tplc="2DD8169A" w:tentative="1">
      <w:start w:val="1"/>
      <w:numFmt w:val="bullet"/>
      <w:lvlText w:val=""/>
      <w:lvlJc w:val="left"/>
      <w:pPr>
        <w:tabs>
          <w:tab w:val="num" w:pos="2880"/>
        </w:tabs>
        <w:ind w:left="2880" w:hanging="360"/>
      </w:pPr>
      <w:rPr>
        <w:rFonts w:ascii="Tahoma" w:hAnsi="Tahoma" w:hint="default"/>
      </w:rPr>
    </w:lvl>
    <w:lvl w:ilvl="4" w:tplc="6E30936C" w:tentative="1">
      <w:start w:val="1"/>
      <w:numFmt w:val="bullet"/>
      <w:lvlText w:val=""/>
      <w:lvlJc w:val="left"/>
      <w:pPr>
        <w:tabs>
          <w:tab w:val="num" w:pos="3600"/>
        </w:tabs>
        <w:ind w:left="3600" w:hanging="360"/>
      </w:pPr>
      <w:rPr>
        <w:rFonts w:ascii="Tahoma" w:hAnsi="Tahoma" w:hint="default"/>
      </w:rPr>
    </w:lvl>
    <w:lvl w:ilvl="5" w:tplc="2014E1F8" w:tentative="1">
      <w:start w:val="1"/>
      <w:numFmt w:val="bullet"/>
      <w:lvlText w:val=""/>
      <w:lvlJc w:val="left"/>
      <w:pPr>
        <w:tabs>
          <w:tab w:val="num" w:pos="4320"/>
        </w:tabs>
        <w:ind w:left="4320" w:hanging="360"/>
      </w:pPr>
      <w:rPr>
        <w:rFonts w:ascii="Tahoma" w:hAnsi="Tahoma" w:hint="default"/>
      </w:rPr>
    </w:lvl>
    <w:lvl w:ilvl="6" w:tplc="744E56FC" w:tentative="1">
      <w:start w:val="1"/>
      <w:numFmt w:val="bullet"/>
      <w:lvlText w:val=""/>
      <w:lvlJc w:val="left"/>
      <w:pPr>
        <w:tabs>
          <w:tab w:val="num" w:pos="5040"/>
        </w:tabs>
        <w:ind w:left="5040" w:hanging="360"/>
      </w:pPr>
      <w:rPr>
        <w:rFonts w:ascii="Tahoma" w:hAnsi="Tahoma" w:hint="default"/>
      </w:rPr>
    </w:lvl>
    <w:lvl w:ilvl="7" w:tplc="615472F4" w:tentative="1">
      <w:start w:val="1"/>
      <w:numFmt w:val="bullet"/>
      <w:lvlText w:val=""/>
      <w:lvlJc w:val="left"/>
      <w:pPr>
        <w:tabs>
          <w:tab w:val="num" w:pos="5760"/>
        </w:tabs>
        <w:ind w:left="5760" w:hanging="360"/>
      </w:pPr>
      <w:rPr>
        <w:rFonts w:ascii="Tahoma" w:hAnsi="Tahoma" w:hint="default"/>
      </w:rPr>
    </w:lvl>
    <w:lvl w:ilvl="8" w:tplc="652812D0" w:tentative="1">
      <w:start w:val="1"/>
      <w:numFmt w:val="bullet"/>
      <w:lvlText w:val=""/>
      <w:lvlJc w:val="left"/>
      <w:pPr>
        <w:tabs>
          <w:tab w:val="num" w:pos="6480"/>
        </w:tabs>
        <w:ind w:left="6480" w:hanging="360"/>
      </w:pPr>
      <w:rPr>
        <w:rFonts w:ascii="Tahoma" w:hAnsi="Tahoma"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rawingGridVerticalSpacing w:val="435"/>
  <w:displayHorizontalDrawingGridEvery w:val="2"/>
  <w:characterSpacingControl w:val="doNotCompress"/>
  <w:footnotePr>
    <w:footnote w:id="-1"/>
    <w:footnote w:id="0"/>
  </w:footnotePr>
  <w:endnotePr>
    <w:endnote w:id="-1"/>
    <w:endnote w:id="0"/>
  </w:endnotePr>
  <w:compat>
    <w:applyBreakingRules/>
  </w:compat>
  <w:rsids>
    <w:rsidRoot w:val="009A1DFA"/>
    <w:rsid w:val="000D6436"/>
    <w:rsid w:val="00127BCE"/>
    <w:rsid w:val="001B5A38"/>
    <w:rsid w:val="002369B6"/>
    <w:rsid w:val="002C777D"/>
    <w:rsid w:val="002E1E63"/>
    <w:rsid w:val="002E4AC9"/>
    <w:rsid w:val="0031224B"/>
    <w:rsid w:val="00350701"/>
    <w:rsid w:val="00385DFF"/>
    <w:rsid w:val="003B4566"/>
    <w:rsid w:val="00445FA3"/>
    <w:rsid w:val="00474D66"/>
    <w:rsid w:val="0048548D"/>
    <w:rsid w:val="00493895"/>
    <w:rsid w:val="004C72BC"/>
    <w:rsid w:val="004E6F1F"/>
    <w:rsid w:val="00503212"/>
    <w:rsid w:val="005A6F92"/>
    <w:rsid w:val="005B47D0"/>
    <w:rsid w:val="006F3F55"/>
    <w:rsid w:val="007D6AD5"/>
    <w:rsid w:val="009A1DFA"/>
    <w:rsid w:val="009B6E9D"/>
    <w:rsid w:val="009F56B4"/>
    <w:rsid w:val="00AB45F7"/>
    <w:rsid w:val="00AD41F0"/>
    <w:rsid w:val="00B76BCC"/>
    <w:rsid w:val="00C00875"/>
    <w:rsid w:val="00C050AF"/>
    <w:rsid w:val="00C76A70"/>
    <w:rsid w:val="00CD7CD2"/>
    <w:rsid w:val="00CE524E"/>
    <w:rsid w:val="00EA5B96"/>
    <w:rsid w:val="00ED5252"/>
    <w:rsid w:val="00F9049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FA"/>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9A1DFA"/>
    <w:rPr>
      <w:rFonts w:cs="Angsana New"/>
      <w:szCs w:val="30"/>
    </w:rPr>
  </w:style>
  <w:style w:type="paragraph" w:styleId="Footer">
    <w:name w:val="footer"/>
    <w:basedOn w:val="Normal"/>
    <w:link w:val="FooterChar"/>
    <w:uiPriority w:val="99"/>
    <w:unhideWhenUsed/>
    <w:rsid w:val="009A1DFA"/>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9A1DFA"/>
    <w:rPr>
      <w:rFonts w:cs="Angsana New"/>
      <w:szCs w:val="30"/>
    </w:rPr>
  </w:style>
  <w:style w:type="paragraph" w:styleId="BalloonText">
    <w:name w:val="Balloon Text"/>
    <w:basedOn w:val="Normal"/>
    <w:link w:val="BalloonTextChar"/>
    <w:uiPriority w:val="99"/>
    <w:semiHidden/>
    <w:unhideWhenUsed/>
    <w:rsid w:val="009A1DFA"/>
    <w:rPr>
      <w:rFonts w:ascii="Tahoma" w:hAnsi="Tahoma" w:cs="Angsana New"/>
      <w:sz w:val="16"/>
      <w:szCs w:val="20"/>
    </w:rPr>
  </w:style>
  <w:style w:type="character" w:customStyle="1" w:styleId="BalloonTextChar">
    <w:name w:val="Balloon Text Char"/>
    <w:basedOn w:val="DefaultParagraphFont"/>
    <w:link w:val="BalloonText"/>
    <w:uiPriority w:val="99"/>
    <w:semiHidden/>
    <w:rsid w:val="009A1DFA"/>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335309269">
      <w:bodyDiv w:val="1"/>
      <w:marLeft w:val="0"/>
      <w:marRight w:val="0"/>
      <w:marTop w:val="0"/>
      <w:marBottom w:val="0"/>
      <w:divBdr>
        <w:top w:val="none" w:sz="0" w:space="0" w:color="auto"/>
        <w:left w:val="none" w:sz="0" w:space="0" w:color="auto"/>
        <w:bottom w:val="none" w:sz="0" w:space="0" w:color="auto"/>
        <w:right w:val="none" w:sz="0" w:space="0" w:color="auto"/>
      </w:divBdr>
      <w:divsChild>
        <w:div w:id="346446370">
          <w:marLeft w:val="432"/>
          <w:marRight w:val="0"/>
          <w:marTop w:val="173"/>
          <w:marBottom w:val="0"/>
          <w:divBdr>
            <w:top w:val="none" w:sz="0" w:space="0" w:color="auto"/>
            <w:left w:val="none" w:sz="0" w:space="0" w:color="auto"/>
            <w:bottom w:val="none" w:sz="0" w:space="0" w:color="auto"/>
            <w:right w:val="none" w:sz="0" w:space="0" w:color="auto"/>
          </w:divBdr>
        </w:div>
        <w:div w:id="2512182">
          <w:marLeft w:val="432"/>
          <w:marRight w:val="0"/>
          <w:marTop w:val="154"/>
          <w:marBottom w:val="0"/>
          <w:divBdr>
            <w:top w:val="none" w:sz="0" w:space="0" w:color="auto"/>
            <w:left w:val="none" w:sz="0" w:space="0" w:color="auto"/>
            <w:bottom w:val="none" w:sz="0" w:space="0" w:color="auto"/>
            <w:right w:val="none" w:sz="0" w:space="0" w:color="auto"/>
          </w:divBdr>
        </w:div>
      </w:divsChild>
    </w:div>
    <w:div w:id="344090875">
      <w:bodyDiv w:val="1"/>
      <w:marLeft w:val="0"/>
      <w:marRight w:val="0"/>
      <w:marTop w:val="0"/>
      <w:marBottom w:val="0"/>
      <w:divBdr>
        <w:top w:val="none" w:sz="0" w:space="0" w:color="auto"/>
        <w:left w:val="none" w:sz="0" w:space="0" w:color="auto"/>
        <w:bottom w:val="none" w:sz="0" w:space="0" w:color="auto"/>
        <w:right w:val="none" w:sz="0" w:space="0" w:color="auto"/>
      </w:divBdr>
      <w:divsChild>
        <w:div w:id="1883857557">
          <w:marLeft w:val="432"/>
          <w:marRight w:val="0"/>
          <w:marTop w:val="130"/>
          <w:marBottom w:val="0"/>
          <w:divBdr>
            <w:top w:val="none" w:sz="0" w:space="0" w:color="auto"/>
            <w:left w:val="none" w:sz="0" w:space="0" w:color="auto"/>
            <w:bottom w:val="none" w:sz="0" w:space="0" w:color="auto"/>
            <w:right w:val="none" w:sz="0" w:space="0" w:color="auto"/>
          </w:divBdr>
        </w:div>
      </w:divsChild>
    </w:div>
    <w:div w:id="518280717">
      <w:bodyDiv w:val="1"/>
      <w:marLeft w:val="0"/>
      <w:marRight w:val="0"/>
      <w:marTop w:val="0"/>
      <w:marBottom w:val="0"/>
      <w:divBdr>
        <w:top w:val="none" w:sz="0" w:space="0" w:color="auto"/>
        <w:left w:val="none" w:sz="0" w:space="0" w:color="auto"/>
        <w:bottom w:val="none" w:sz="0" w:space="0" w:color="auto"/>
        <w:right w:val="none" w:sz="0" w:space="0" w:color="auto"/>
      </w:divBdr>
      <w:divsChild>
        <w:div w:id="1428382864">
          <w:marLeft w:val="432"/>
          <w:marRight w:val="0"/>
          <w:marTop w:val="192"/>
          <w:marBottom w:val="0"/>
          <w:divBdr>
            <w:top w:val="none" w:sz="0" w:space="0" w:color="auto"/>
            <w:left w:val="none" w:sz="0" w:space="0" w:color="auto"/>
            <w:bottom w:val="none" w:sz="0" w:space="0" w:color="auto"/>
            <w:right w:val="none" w:sz="0" w:space="0" w:color="auto"/>
          </w:divBdr>
        </w:div>
      </w:divsChild>
    </w:div>
    <w:div w:id="771128557">
      <w:bodyDiv w:val="1"/>
      <w:marLeft w:val="0"/>
      <w:marRight w:val="0"/>
      <w:marTop w:val="0"/>
      <w:marBottom w:val="0"/>
      <w:divBdr>
        <w:top w:val="none" w:sz="0" w:space="0" w:color="auto"/>
        <w:left w:val="none" w:sz="0" w:space="0" w:color="auto"/>
        <w:bottom w:val="none" w:sz="0" w:space="0" w:color="auto"/>
        <w:right w:val="none" w:sz="0" w:space="0" w:color="auto"/>
      </w:divBdr>
      <w:divsChild>
        <w:div w:id="324822064">
          <w:marLeft w:val="432"/>
          <w:marRight w:val="0"/>
          <w:marTop w:val="154"/>
          <w:marBottom w:val="0"/>
          <w:divBdr>
            <w:top w:val="none" w:sz="0" w:space="0" w:color="auto"/>
            <w:left w:val="none" w:sz="0" w:space="0" w:color="auto"/>
            <w:bottom w:val="none" w:sz="0" w:space="0" w:color="auto"/>
            <w:right w:val="none" w:sz="0" w:space="0" w:color="auto"/>
          </w:divBdr>
        </w:div>
      </w:divsChild>
    </w:div>
    <w:div w:id="992567672">
      <w:bodyDiv w:val="1"/>
      <w:marLeft w:val="0"/>
      <w:marRight w:val="0"/>
      <w:marTop w:val="0"/>
      <w:marBottom w:val="0"/>
      <w:divBdr>
        <w:top w:val="none" w:sz="0" w:space="0" w:color="auto"/>
        <w:left w:val="none" w:sz="0" w:space="0" w:color="auto"/>
        <w:bottom w:val="none" w:sz="0" w:space="0" w:color="auto"/>
        <w:right w:val="none" w:sz="0" w:space="0" w:color="auto"/>
      </w:divBdr>
      <w:divsChild>
        <w:div w:id="1455323532">
          <w:marLeft w:val="432"/>
          <w:marRight w:val="0"/>
          <w:marTop w:val="130"/>
          <w:marBottom w:val="0"/>
          <w:divBdr>
            <w:top w:val="none" w:sz="0" w:space="0" w:color="auto"/>
            <w:left w:val="none" w:sz="0" w:space="0" w:color="auto"/>
            <w:bottom w:val="none" w:sz="0" w:space="0" w:color="auto"/>
            <w:right w:val="none" w:sz="0" w:space="0" w:color="auto"/>
          </w:divBdr>
        </w:div>
        <w:div w:id="722562035">
          <w:marLeft w:val="432"/>
          <w:marRight w:val="0"/>
          <w:marTop w:val="134"/>
          <w:marBottom w:val="0"/>
          <w:divBdr>
            <w:top w:val="none" w:sz="0" w:space="0" w:color="auto"/>
            <w:left w:val="none" w:sz="0" w:space="0" w:color="auto"/>
            <w:bottom w:val="none" w:sz="0" w:space="0" w:color="auto"/>
            <w:right w:val="none" w:sz="0" w:space="0" w:color="auto"/>
          </w:divBdr>
        </w:div>
        <w:div w:id="1778326021">
          <w:marLeft w:val="432"/>
          <w:marRight w:val="0"/>
          <w:marTop w:val="134"/>
          <w:marBottom w:val="0"/>
          <w:divBdr>
            <w:top w:val="none" w:sz="0" w:space="0" w:color="auto"/>
            <w:left w:val="none" w:sz="0" w:space="0" w:color="auto"/>
            <w:bottom w:val="none" w:sz="0" w:space="0" w:color="auto"/>
            <w:right w:val="none" w:sz="0" w:space="0" w:color="auto"/>
          </w:divBdr>
        </w:div>
        <w:div w:id="1115565701">
          <w:marLeft w:val="432"/>
          <w:marRight w:val="0"/>
          <w:marTop w:val="134"/>
          <w:marBottom w:val="0"/>
          <w:divBdr>
            <w:top w:val="none" w:sz="0" w:space="0" w:color="auto"/>
            <w:left w:val="none" w:sz="0" w:space="0" w:color="auto"/>
            <w:bottom w:val="none" w:sz="0" w:space="0" w:color="auto"/>
            <w:right w:val="none" w:sz="0" w:space="0" w:color="auto"/>
          </w:divBdr>
        </w:div>
        <w:div w:id="1047415207">
          <w:marLeft w:val="432"/>
          <w:marRight w:val="0"/>
          <w:marTop w:val="134"/>
          <w:marBottom w:val="0"/>
          <w:divBdr>
            <w:top w:val="none" w:sz="0" w:space="0" w:color="auto"/>
            <w:left w:val="none" w:sz="0" w:space="0" w:color="auto"/>
            <w:bottom w:val="none" w:sz="0" w:space="0" w:color="auto"/>
            <w:right w:val="none" w:sz="0" w:space="0" w:color="auto"/>
          </w:divBdr>
        </w:div>
        <w:div w:id="790055202">
          <w:marLeft w:val="432"/>
          <w:marRight w:val="0"/>
          <w:marTop w:val="134"/>
          <w:marBottom w:val="0"/>
          <w:divBdr>
            <w:top w:val="none" w:sz="0" w:space="0" w:color="auto"/>
            <w:left w:val="none" w:sz="0" w:space="0" w:color="auto"/>
            <w:bottom w:val="none" w:sz="0" w:space="0" w:color="auto"/>
            <w:right w:val="none" w:sz="0" w:space="0" w:color="auto"/>
          </w:divBdr>
        </w:div>
        <w:div w:id="1008993388">
          <w:marLeft w:val="432"/>
          <w:marRight w:val="0"/>
          <w:marTop w:val="134"/>
          <w:marBottom w:val="0"/>
          <w:divBdr>
            <w:top w:val="none" w:sz="0" w:space="0" w:color="auto"/>
            <w:left w:val="none" w:sz="0" w:space="0" w:color="auto"/>
            <w:bottom w:val="none" w:sz="0" w:space="0" w:color="auto"/>
            <w:right w:val="none" w:sz="0" w:space="0" w:color="auto"/>
          </w:divBdr>
        </w:div>
        <w:div w:id="515773810">
          <w:marLeft w:val="432"/>
          <w:marRight w:val="0"/>
          <w:marTop w:val="134"/>
          <w:marBottom w:val="0"/>
          <w:divBdr>
            <w:top w:val="none" w:sz="0" w:space="0" w:color="auto"/>
            <w:left w:val="none" w:sz="0" w:space="0" w:color="auto"/>
            <w:bottom w:val="none" w:sz="0" w:space="0" w:color="auto"/>
            <w:right w:val="none" w:sz="0" w:space="0" w:color="auto"/>
          </w:divBdr>
        </w:div>
      </w:divsChild>
    </w:div>
    <w:div w:id="1118261068">
      <w:bodyDiv w:val="1"/>
      <w:marLeft w:val="0"/>
      <w:marRight w:val="0"/>
      <w:marTop w:val="0"/>
      <w:marBottom w:val="0"/>
      <w:divBdr>
        <w:top w:val="none" w:sz="0" w:space="0" w:color="auto"/>
        <w:left w:val="none" w:sz="0" w:space="0" w:color="auto"/>
        <w:bottom w:val="none" w:sz="0" w:space="0" w:color="auto"/>
        <w:right w:val="none" w:sz="0" w:space="0" w:color="auto"/>
      </w:divBdr>
      <w:divsChild>
        <w:div w:id="1957448968">
          <w:marLeft w:val="432"/>
          <w:marRight w:val="0"/>
          <w:marTop w:val="130"/>
          <w:marBottom w:val="0"/>
          <w:divBdr>
            <w:top w:val="none" w:sz="0" w:space="0" w:color="auto"/>
            <w:left w:val="none" w:sz="0" w:space="0" w:color="auto"/>
            <w:bottom w:val="none" w:sz="0" w:space="0" w:color="auto"/>
            <w:right w:val="none" w:sz="0" w:space="0" w:color="auto"/>
          </w:divBdr>
        </w:div>
        <w:div w:id="1004237423">
          <w:marLeft w:val="432"/>
          <w:marRight w:val="0"/>
          <w:marTop w:val="134"/>
          <w:marBottom w:val="0"/>
          <w:divBdr>
            <w:top w:val="none" w:sz="0" w:space="0" w:color="auto"/>
            <w:left w:val="none" w:sz="0" w:space="0" w:color="auto"/>
            <w:bottom w:val="none" w:sz="0" w:space="0" w:color="auto"/>
            <w:right w:val="none" w:sz="0" w:space="0" w:color="auto"/>
          </w:divBdr>
        </w:div>
        <w:div w:id="895242332">
          <w:marLeft w:val="432"/>
          <w:marRight w:val="0"/>
          <w:marTop w:val="134"/>
          <w:marBottom w:val="0"/>
          <w:divBdr>
            <w:top w:val="none" w:sz="0" w:space="0" w:color="auto"/>
            <w:left w:val="none" w:sz="0" w:space="0" w:color="auto"/>
            <w:bottom w:val="none" w:sz="0" w:space="0" w:color="auto"/>
            <w:right w:val="none" w:sz="0" w:space="0" w:color="auto"/>
          </w:divBdr>
        </w:div>
        <w:div w:id="1870675574">
          <w:marLeft w:val="432"/>
          <w:marRight w:val="0"/>
          <w:marTop w:val="134"/>
          <w:marBottom w:val="0"/>
          <w:divBdr>
            <w:top w:val="none" w:sz="0" w:space="0" w:color="auto"/>
            <w:left w:val="none" w:sz="0" w:space="0" w:color="auto"/>
            <w:bottom w:val="none" w:sz="0" w:space="0" w:color="auto"/>
            <w:right w:val="none" w:sz="0" w:space="0" w:color="auto"/>
          </w:divBdr>
        </w:div>
      </w:divsChild>
    </w:div>
    <w:div w:id="1269853504">
      <w:bodyDiv w:val="1"/>
      <w:marLeft w:val="0"/>
      <w:marRight w:val="0"/>
      <w:marTop w:val="0"/>
      <w:marBottom w:val="0"/>
      <w:divBdr>
        <w:top w:val="none" w:sz="0" w:space="0" w:color="auto"/>
        <w:left w:val="none" w:sz="0" w:space="0" w:color="auto"/>
        <w:bottom w:val="none" w:sz="0" w:space="0" w:color="auto"/>
        <w:right w:val="none" w:sz="0" w:space="0" w:color="auto"/>
      </w:divBdr>
      <w:divsChild>
        <w:div w:id="1883206765">
          <w:marLeft w:val="432"/>
          <w:marRight w:val="0"/>
          <w:marTop w:val="120"/>
          <w:marBottom w:val="0"/>
          <w:divBdr>
            <w:top w:val="none" w:sz="0" w:space="0" w:color="auto"/>
            <w:left w:val="none" w:sz="0" w:space="0" w:color="auto"/>
            <w:bottom w:val="none" w:sz="0" w:space="0" w:color="auto"/>
            <w:right w:val="none" w:sz="0" w:space="0" w:color="auto"/>
          </w:divBdr>
        </w:div>
        <w:div w:id="809983708">
          <w:marLeft w:val="432"/>
          <w:marRight w:val="0"/>
          <w:marTop w:val="158"/>
          <w:marBottom w:val="0"/>
          <w:divBdr>
            <w:top w:val="none" w:sz="0" w:space="0" w:color="auto"/>
            <w:left w:val="none" w:sz="0" w:space="0" w:color="auto"/>
            <w:bottom w:val="none" w:sz="0" w:space="0" w:color="auto"/>
            <w:right w:val="none" w:sz="0" w:space="0" w:color="auto"/>
          </w:divBdr>
        </w:div>
      </w:divsChild>
    </w:div>
    <w:div w:id="1503426930">
      <w:bodyDiv w:val="1"/>
      <w:marLeft w:val="0"/>
      <w:marRight w:val="0"/>
      <w:marTop w:val="0"/>
      <w:marBottom w:val="0"/>
      <w:divBdr>
        <w:top w:val="none" w:sz="0" w:space="0" w:color="auto"/>
        <w:left w:val="none" w:sz="0" w:space="0" w:color="auto"/>
        <w:bottom w:val="none" w:sz="0" w:space="0" w:color="auto"/>
        <w:right w:val="none" w:sz="0" w:space="0" w:color="auto"/>
      </w:divBdr>
      <w:divsChild>
        <w:div w:id="2050837633">
          <w:marLeft w:val="432"/>
          <w:marRight w:val="0"/>
          <w:marTop w:val="130"/>
          <w:marBottom w:val="0"/>
          <w:divBdr>
            <w:top w:val="none" w:sz="0" w:space="0" w:color="auto"/>
            <w:left w:val="none" w:sz="0" w:space="0" w:color="auto"/>
            <w:bottom w:val="none" w:sz="0" w:space="0" w:color="auto"/>
            <w:right w:val="none" w:sz="0" w:space="0" w:color="auto"/>
          </w:divBdr>
        </w:div>
        <w:div w:id="268657845">
          <w:marLeft w:val="432"/>
          <w:marRight w:val="0"/>
          <w:marTop w:val="130"/>
          <w:marBottom w:val="0"/>
          <w:divBdr>
            <w:top w:val="none" w:sz="0" w:space="0" w:color="auto"/>
            <w:left w:val="none" w:sz="0" w:space="0" w:color="auto"/>
            <w:bottom w:val="none" w:sz="0" w:space="0" w:color="auto"/>
            <w:right w:val="none" w:sz="0" w:space="0" w:color="auto"/>
          </w:divBdr>
        </w:div>
        <w:div w:id="408161414">
          <w:marLeft w:val="432"/>
          <w:marRight w:val="0"/>
          <w:marTop w:val="130"/>
          <w:marBottom w:val="0"/>
          <w:divBdr>
            <w:top w:val="none" w:sz="0" w:space="0" w:color="auto"/>
            <w:left w:val="none" w:sz="0" w:space="0" w:color="auto"/>
            <w:bottom w:val="none" w:sz="0" w:space="0" w:color="auto"/>
            <w:right w:val="none" w:sz="0" w:space="0" w:color="auto"/>
          </w:divBdr>
        </w:div>
        <w:div w:id="1902448003">
          <w:marLeft w:val="432"/>
          <w:marRight w:val="0"/>
          <w:marTop w:val="130"/>
          <w:marBottom w:val="0"/>
          <w:divBdr>
            <w:top w:val="none" w:sz="0" w:space="0" w:color="auto"/>
            <w:left w:val="none" w:sz="0" w:space="0" w:color="auto"/>
            <w:bottom w:val="none" w:sz="0" w:space="0" w:color="auto"/>
            <w:right w:val="none" w:sz="0" w:space="0" w:color="auto"/>
          </w:divBdr>
        </w:div>
      </w:divsChild>
    </w:div>
    <w:div w:id="1869172756">
      <w:bodyDiv w:val="1"/>
      <w:marLeft w:val="0"/>
      <w:marRight w:val="0"/>
      <w:marTop w:val="0"/>
      <w:marBottom w:val="0"/>
      <w:divBdr>
        <w:top w:val="none" w:sz="0" w:space="0" w:color="auto"/>
        <w:left w:val="none" w:sz="0" w:space="0" w:color="auto"/>
        <w:bottom w:val="none" w:sz="0" w:space="0" w:color="auto"/>
        <w:right w:val="none" w:sz="0" w:space="0" w:color="auto"/>
      </w:divBdr>
      <w:divsChild>
        <w:div w:id="2017808312">
          <w:marLeft w:val="432"/>
          <w:marRight w:val="0"/>
          <w:marTop w:val="130"/>
          <w:marBottom w:val="0"/>
          <w:divBdr>
            <w:top w:val="none" w:sz="0" w:space="0" w:color="auto"/>
            <w:left w:val="none" w:sz="0" w:space="0" w:color="auto"/>
            <w:bottom w:val="none" w:sz="0" w:space="0" w:color="auto"/>
            <w:right w:val="none" w:sz="0" w:space="0" w:color="auto"/>
          </w:divBdr>
        </w:div>
        <w:div w:id="309210228">
          <w:marLeft w:val="432"/>
          <w:marRight w:val="0"/>
          <w:marTop w:val="154"/>
          <w:marBottom w:val="0"/>
          <w:divBdr>
            <w:top w:val="none" w:sz="0" w:space="0" w:color="auto"/>
            <w:left w:val="none" w:sz="0" w:space="0" w:color="auto"/>
            <w:bottom w:val="none" w:sz="0" w:space="0" w:color="auto"/>
            <w:right w:val="none" w:sz="0" w:space="0" w:color="auto"/>
          </w:divBdr>
        </w:div>
      </w:divsChild>
    </w:div>
    <w:div w:id="18886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F50CF4770E4D6E83D5677E58EBF983"/>
        <w:category>
          <w:name w:val="General"/>
          <w:gallery w:val="placeholder"/>
        </w:category>
        <w:types>
          <w:type w:val="bbPlcHdr"/>
        </w:types>
        <w:behaviors>
          <w:behavior w:val="content"/>
        </w:behaviors>
        <w:guid w:val="{91584042-1C05-4471-91F4-811255EEF42D}"/>
      </w:docPartPr>
      <w:docPartBody>
        <w:p w:rsidR="00292CDC" w:rsidRDefault="00AF6208" w:rsidP="00AF6208">
          <w:pPr>
            <w:pStyle w:val="E7F50CF4770E4D6E83D5677E58EBF983"/>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AF6208"/>
    <w:rsid w:val="00292CDC"/>
    <w:rsid w:val="005E4D37"/>
    <w:rsid w:val="00AF620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AA80F862254F92AE855923CE18036B">
    <w:name w:val="69AA80F862254F92AE855923CE18036B"/>
    <w:rsid w:val="00AF6208"/>
  </w:style>
  <w:style w:type="paragraph" w:customStyle="1" w:styleId="E7F50CF4770E4D6E83D5677E58EBF983">
    <w:name w:val="E7F50CF4770E4D6E83D5677E58EBF983"/>
    <w:rsid w:val="00AF6208"/>
  </w:style>
  <w:style w:type="paragraph" w:customStyle="1" w:styleId="2A9C3B4331AB4CDEB20823F4949F8E90">
    <w:name w:val="2A9C3B4331AB4CDEB20823F4949F8E90"/>
    <w:rsid w:val="00AF62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IIB2415: Lecture Note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HP010</dc:creator>
  <cp:lastModifiedBy>ssruic HP235</cp:lastModifiedBy>
  <cp:revision>11</cp:revision>
  <cp:lastPrinted>2014-09-10T09:39:00Z</cp:lastPrinted>
  <dcterms:created xsi:type="dcterms:W3CDTF">2013-09-17T05:14:00Z</dcterms:created>
  <dcterms:modified xsi:type="dcterms:W3CDTF">2014-09-10T09:40:00Z</dcterms:modified>
</cp:coreProperties>
</file>